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87D3" w14:textId="77777777" w:rsidR="00451977" w:rsidRPr="00CD123E" w:rsidRDefault="00CD123E" w:rsidP="00CD123E">
      <w:pPr>
        <w:pStyle w:val="Rubrik2"/>
        <w:jc w:val="center"/>
      </w:pPr>
      <w:r w:rsidRPr="005667DD">
        <w:rPr>
          <w:rStyle w:val="Bokenstitel"/>
          <w:sz w:val="40"/>
          <w:szCs w:val="40"/>
        </w:rPr>
        <w:t xml:space="preserve">Mall </w:t>
      </w:r>
      <w:r>
        <w:rPr>
          <w:rStyle w:val="Bokenstitel"/>
          <w:sz w:val="40"/>
          <w:szCs w:val="40"/>
        </w:rPr>
        <w:t>för projektbeskrivning</w:t>
      </w:r>
      <w:r>
        <w:rPr>
          <w:rStyle w:val="Bokenstitel"/>
          <w:sz w:val="28"/>
        </w:rPr>
        <w:br/>
      </w:r>
      <w:r w:rsidRPr="005667DD">
        <w:rPr>
          <w:rStyle w:val="Bokenstitel"/>
          <w:szCs w:val="24"/>
        </w:rPr>
        <w:t xml:space="preserve"> </w:t>
      </w:r>
    </w:p>
    <w:p w14:paraId="61CA7315" w14:textId="5903112B" w:rsidR="003B65A6" w:rsidRDefault="00610CC9" w:rsidP="00632F50">
      <w:pPr>
        <w:rPr>
          <w:i/>
        </w:rPr>
      </w:pPr>
      <w:r>
        <w:rPr>
          <w:i/>
        </w:rPr>
        <w:t xml:space="preserve">Dokumentet ska bifogas som ett </w:t>
      </w:r>
      <w:r w:rsidR="00D761B4">
        <w:rPr>
          <w:i/>
        </w:rPr>
        <w:t>kompleme</w:t>
      </w:r>
      <w:r w:rsidR="00CE3AE0">
        <w:rPr>
          <w:i/>
        </w:rPr>
        <w:t>n</w:t>
      </w:r>
      <w:r w:rsidR="00481F10" w:rsidRPr="00632F50">
        <w:rPr>
          <w:i/>
        </w:rPr>
        <w:t>t till</w:t>
      </w:r>
      <w:r w:rsidR="00DD69D3" w:rsidRPr="00632F50">
        <w:rPr>
          <w:i/>
        </w:rPr>
        <w:t xml:space="preserve"> </w:t>
      </w:r>
      <w:r w:rsidR="003E0EB4">
        <w:rPr>
          <w:i/>
        </w:rPr>
        <w:t>a</w:t>
      </w:r>
      <w:r w:rsidR="00DD69D3" w:rsidRPr="00632F50">
        <w:rPr>
          <w:i/>
        </w:rPr>
        <w:t>nsökning</w:t>
      </w:r>
      <w:r w:rsidR="00D9216B">
        <w:rPr>
          <w:i/>
        </w:rPr>
        <w:t>sformuläret</w:t>
      </w:r>
      <w:r w:rsidR="00DD69D3" w:rsidRPr="00632F50">
        <w:rPr>
          <w:i/>
        </w:rPr>
        <w:t xml:space="preserve"> i</w:t>
      </w:r>
      <w:r w:rsidR="00CD123E">
        <w:rPr>
          <w:i/>
        </w:rPr>
        <w:t xml:space="preserve"> Vinnova</w:t>
      </w:r>
      <w:r w:rsidR="00481F10" w:rsidRPr="00632F50">
        <w:rPr>
          <w:i/>
        </w:rPr>
        <w:t xml:space="preserve">s </w:t>
      </w:r>
      <w:r w:rsidR="00DD69D3" w:rsidRPr="00632F50">
        <w:rPr>
          <w:i/>
        </w:rPr>
        <w:t>Intressent</w:t>
      </w:r>
      <w:r w:rsidR="00481F10" w:rsidRPr="00632F50">
        <w:rPr>
          <w:i/>
        </w:rPr>
        <w:t xml:space="preserve">portal. </w:t>
      </w:r>
      <w:r w:rsidR="00D60548" w:rsidRPr="00632F50">
        <w:rPr>
          <w:i/>
        </w:rPr>
        <w:t>A</w:t>
      </w:r>
      <w:r w:rsidR="00C22BAF" w:rsidRPr="00632F50">
        <w:rPr>
          <w:i/>
        </w:rPr>
        <w:t>nvän</w:t>
      </w:r>
      <w:r w:rsidR="00D60548" w:rsidRPr="00632F50">
        <w:rPr>
          <w:i/>
        </w:rPr>
        <w:t>d</w:t>
      </w:r>
      <w:r w:rsidR="00C22BAF" w:rsidRPr="00632F50">
        <w:rPr>
          <w:i/>
        </w:rPr>
        <w:t xml:space="preserve"> </w:t>
      </w:r>
      <w:r w:rsidR="00D60548" w:rsidRPr="00632F50">
        <w:rPr>
          <w:i/>
        </w:rPr>
        <w:t>rubriker</w:t>
      </w:r>
      <w:r w:rsidR="00F10BBF">
        <w:rPr>
          <w:i/>
        </w:rPr>
        <w:t xml:space="preserve">na </w:t>
      </w:r>
      <w:r w:rsidR="00D60548" w:rsidRPr="00632F50">
        <w:rPr>
          <w:i/>
        </w:rPr>
        <w:t>nedan</w:t>
      </w:r>
      <w:r w:rsidR="007C2DCC" w:rsidRPr="00632F50">
        <w:rPr>
          <w:i/>
        </w:rPr>
        <w:t xml:space="preserve"> </w:t>
      </w:r>
      <w:r w:rsidR="00C22BAF" w:rsidRPr="00632F50">
        <w:rPr>
          <w:i/>
        </w:rPr>
        <w:t xml:space="preserve">och fyll </w:t>
      </w:r>
      <w:r w:rsidR="00E16EFA" w:rsidRPr="00632F50">
        <w:rPr>
          <w:i/>
        </w:rPr>
        <w:t xml:space="preserve">i </w:t>
      </w:r>
      <w:r w:rsidR="00C22BAF" w:rsidRPr="00632F50">
        <w:rPr>
          <w:i/>
        </w:rPr>
        <w:t>det innehåll som efterfrågas</w:t>
      </w:r>
      <w:r w:rsidR="00CD123E">
        <w:rPr>
          <w:i/>
        </w:rPr>
        <w:t>.</w:t>
      </w:r>
      <w:r w:rsidR="00B168B3">
        <w:rPr>
          <w:i/>
        </w:rPr>
        <w:t xml:space="preserve"> </w:t>
      </w:r>
      <w:r w:rsidR="00992C64">
        <w:rPr>
          <w:i/>
        </w:rPr>
        <w:t>Max</w:t>
      </w:r>
      <w:r w:rsidR="000853C1">
        <w:rPr>
          <w:i/>
        </w:rPr>
        <w:t>imalt</w:t>
      </w:r>
      <w:r w:rsidR="00992C64">
        <w:rPr>
          <w:i/>
        </w:rPr>
        <w:t xml:space="preserve"> antal sidor</w:t>
      </w:r>
      <w:r w:rsidR="00AC0179">
        <w:rPr>
          <w:i/>
        </w:rPr>
        <w:t xml:space="preserve"> för projektbeskrivningen</w:t>
      </w:r>
      <w:r w:rsidR="00992C64">
        <w:rPr>
          <w:i/>
        </w:rPr>
        <w:t xml:space="preserve"> är </w:t>
      </w:r>
      <w:r w:rsidR="004F76F2">
        <w:rPr>
          <w:i/>
        </w:rPr>
        <w:t>15 sidor för enskilda sökanden</w:t>
      </w:r>
      <w:r w:rsidR="002422AD">
        <w:rPr>
          <w:i/>
        </w:rPr>
        <w:t>,</w:t>
      </w:r>
      <w:r w:rsidR="004F76F2">
        <w:rPr>
          <w:i/>
        </w:rPr>
        <w:t xml:space="preserve"> </w:t>
      </w:r>
      <w:r w:rsidR="00183C85">
        <w:rPr>
          <w:i/>
        </w:rPr>
        <w:t>respektive</w:t>
      </w:r>
      <w:r w:rsidR="004F76F2">
        <w:rPr>
          <w:i/>
        </w:rPr>
        <w:t xml:space="preserve"> </w:t>
      </w:r>
      <w:r w:rsidR="00ED747F">
        <w:rPr>
          <w:i/>
        </w:rPr>
        <w:t>18 sidor</w:t>
      </w:r>
      <w:r w:rsidR="004F76F2">
        <w:rPr>
          <w:i/>
        </w:rPr>
        <w:t xml:space="preserve"> för </w:t>
      </w:r>
      <w:r w:rsidR="002422AD">
        <w:rPr>
          <w:i/>
        </w:rPr>
        <w:t>konsortier</w:t>
      </w:r>
      <w:r w:rsidR="00ED747F">
        <w:rPr>
          <w:i/>
        </w:rPr>
        <w:t xml:space="preserve">. Ändra ej marginaler, teckensnittsstorlek, typsnitt eller annat </w:t>
      </w:r>
      <w:r w:rsidR="00B56EB7">
        <w:rPr>
          <w:i/>
        </w:rPr>
        <w:t>som</w:t>
      </w:r>
      <w:r w:rsidR="00ED747F">
        <w:rPr>
          <w:i/>
        </w:rPr>
        <w:t xml:space="preserve"> </w:t>
      </w:r>
      <w:r w:rsidR="00B56EB7">
        <w:rPr>
          <w:i/>
        </w:rPr>
        <w:t>för</w:t>
      </w:r>
      <w:r w:rsidR="000853C1">
        <w:rPr>
          <w:i/>
        </w:rPr>
        <w:t>ändra</w:t>
      </w:r>
      <w:r w:rsidR="00B56EB7">
        <w:rPr>
          <w:i/>
        </w:rPr>
        <w:t>r</w:t>
      </w:r>
      <w:r w:rsidR="000853C1">
        <w:rPr>
          <w:i/>
        </w:rPr>
        <w:t xml:space="preserve"> layouten. </w:t>
      </w:r>
      <w:r w:rsidR="000853C1">
        <w:rPr>
          <w:i/>
        </w:rPr>
        <w:t>Där det är relevant ska ansvarig/ansvariga person/personer namnges.</w:t>
      </w:r>
      <w:r w:rsidR="000853C1">
        <w:rPr>
          <w:i/>
        </w:rPr>
        <w:t xml:space="preserve"> </w:t>
      </w:r>
      <w:r w:rsidR="000853C1" w:rsidRPr="000853C1">
        <w:rPr>
          <w:i/>
          <w:u w:val="single"/>
        </w:rPr>
        <w:t>Kursiv text ska raderas innan projektbeskrivningsmallen bifogas i Intressentportalen.</w:t>
      </w:r>
    </w:p>
    <w:p w14:paraId="2EADC6C5" w14:textId="6F4B43BF" w:rsidR="0091647D" w:rsidRDefault="00CD123E" w:rsidP="00CD123E">
      <w:pPr>
        <w:pStyle w:val="Rubrik2"/>
      </w:pPr>
      <w:r>
        <w:t>Projektets titel</w:t>
      </w:r>
      <w:r w:rsidR="00FD2B65">
        <w:t xml:space="preserve"> </w:t>
      </w:r>
    </w:p>
    <w:p w14:paraId="71ECAF68" w14:textId="10B19A65" w:rsidR="00500331" w:rsidRDefault="00CD123E" w:rsidP="00E23CEB">
      <w:pPr>
        <w:rPr>
          <w:i/>
        </w:rPr>
      </w:pPr>
      <w:r>
        <w:rPr>
          <w:i/>
        </w:rPr>
        <w:t xml:space="preserve">Ange </w:t>
      </w:r>
      <w:r w:rsidR="00D90596">
        <w:rPr>
          <w:i/>
        </w:rPr>
        <w:t>projektnamn</w:t>
      </w:r>
      <w:r w:rsidR="001F1CC9">
        <w:rPr>
          <w:i/>
        </w:rPr>
        <w:t xml:space="preserve"> (sökande organisationens</w:t>
      </w:r>
      <w:r w:rsidR="00051FBA">
        <w:rPr>
          <w:i/>
        </w:rPr>
        <w:t>/koordinatorns</w:t>
      </w:r>
      <w:r w:rsidR="001F1CC9">
        <w:rPr>
          <w:i/>
        </w:rPr>
        <w:t xml:space="preserve"> namn ska ingå i titeln</w:t>
      </w:r>
      <w:r w:rsidR="00120887">
        <w:rPr>
          <w:i/>
        </w:rPr>
        <w:t>, ange samma</w:t>
      </w:r>
      <w:r w:rsidR="00D90596">
        <w:rPr>
          <w:i/>
        </w:rPr>
        <w:t xml:space="preserve"> </w:t>
      </w:r>
      <w:r w:rsidR="00AE2011">
        <w:rPr>
          <w:i/>
        </w:rPr>
        <w:t>projekt</w:t>
      </w:r>
      <w:r w:rsidR="00D90596">
        <w:rPr>
          <w:i/>
        </w:rPr>
        <w:t>namn i Vinnovas intressentportal</w:t>
      </w:r>
      <w:r w:rsidR="001F1CC9">
        <w:rPr>
          <w:i/>
        </w:rPr>
        <w:t>)</w:t>
      </w:r>
    </w:p>
    <w:p w14:paraId="55F250A1" w14:textId="71A7827B" w:rsidR="00C63FE5" w:rsidRDefault="0010203C" w:rsidP="0010203C">
      <w:pPr>
        <w:pStyle w:val="Rubrik2"/>
        <w:rPr>
          <w:iCs/>
        </w:rPr>
      </w:pPr>
      <w:r>
        <w:t>Förmedling av checkar</w:t>
      </w:r>
    </w:p>
    <w:p w14:paraId="2DE9F1A7" w14:textId="48EE60D5" w:rsidR="002C7D56" w:rsidRDefault="00B46F05" w:rsidP="00E23CEB">
      <w:pPr>
        <w:rPr>
          <w:iCs/>
        </w:rPr>
      </w:pPr>
      <w:r w:rsidRPr="002C7D56">
        <w:rPr>
          <w:i/>
          <w:iCs/>
        </w:rPr>
        <w:t xml:space="preserve">Den sökande organisationen ska sedan tidigare ha kompetens och erfarenhet av att erbjuda företag den typ av tjänster man avser förmedla checkar inom, affärsutveckling-, infrastruktur- </w:t>
      </w:r>
      <w:r w:rsidR="00361C60" w:rsidRPr="002C7D56">
        <w:rPr>
          <w:i/>
          <w:iCs/>
        </w:rPr>
        <w:t>och/</w:t>
      </w:r>
      <w:r w:rsidRPr="002C7D56">
        <w:rPr>
          <w:i/>
          <w:iCs/>
        </w:rPr>
        <w:t>eller IP- check</w:t>
      </w:r>
      <w:r w:rsidR="00401023">
        <w:rPr>
          <w:i/>
          <w:iCs/>
        </w:rPr>
        <w:t>ar</w:t>
      </w:r>
      <w:r w:rsidRPr="002C7D56">
        <w:rPr>
          <w:i/>
          <w:iCs/>
        </w:rPr>
        <w:t>.</w:t>
      </w:r>
      <w:r>
        <w:t xml:space="preserve"> </w:t>
      </w:r>
      <w:r w:rsidR="0089395A">
        <w:rPr>
          <w:i/>
        </w:rPr>
        <w:t>R</w:t>
      </w:r>
      <w:r w:rsidR="0089395A" w:rsidRPr="00E705BF">
        <w:rPr>
          <w:i/>
        </w:rPr>
        <w:t>adera</w:t>
      </w:r>
      <w:r w:rsidR="0089395A">
        <w:rPr>
          <w:i/>
        </w:rPr>
        <w:t xml:space="preserve"> den/</w:t>
      </w:r>
      <w:r w:rsidR="0089395A" w:rsidRPr="00E705BF">
        <w:rPr>
          <w:i/>
        </w:rPr>
        <w:t>de checkalternativ ni</w:t>
      </w:r>
      <w:r w:rsidR="0089395A" w:rsidRPr="00D71CA3">
        <w:rPr>
          <w:i/>
          <w:u w:val="single"/>
        </w:rPr>
        <w:t xml:space="preserve"> ej</w:t>
      </w:r>
      <w:r w:rsidR="0089395A" w:rsidRPr="00E705BF">
        <w:rPr>
          <w:i/>
        </w:rPr>
        <w:t xml:space="preserve"> söker för</w:t>
      </w:r>
      <w:r w:rsidR="0089395A" w:rsidRPr="74A972D2">
        <w:rPr>
          <w:i/>
          <w:iCs/>
        </w:rPr>
        <w:t>. Om</w:t>
      </w:r>
      <w:r w:rsidR="0089395A">
        <w:rPr>
          <w:i/>
        </w:rPr>
        <w:t xml:space="preserve"> ni söker för att förmedla alla tre typer av checkar låter ni alla tre checktyper stå kvar.</w:t>
      </w:r>
    </w:p>
    <w:p w14:paraId="4265A264" w14:textId="77777777" w:rsidR="005A785B" w:rsidRDefault="003F48FE" w:rsidP="00E23CEB">
      <w:pPr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iCs/>
        </w:rPr>
        <w:t>Följande c</w:t>
      </w:r>
      <w:r w:rsidR="00C51D52">
        <w:rPr>
          <w:iCs/>
        </w:rPr>
        <w:t xml:space="preserve">heckar </w:t>
      </w:r>
      <w:r w:rsidR="004D02FB">
        <w:rPr>
          <w:iCs/>
        </w:rPr>
        <w:t xml:space="preserve">avser </w:t>
      </w:r>
      <w:r w:rsidR="00570239">
        <w:rPr>
          <w:iCs/>
        </w:rPr>
        <w:t>sökande organisation/konsortium att förmedla</w:t>
      </w:r>
      <w:r w:rsidR="00C51D52">
        <w:rPr>
          <w:iCs/>
        </w:rPr>
        <w:t>:</w:t>
      </w:r>
      <w:r w:rsidR="00B46F05">
        <w:rPr>
          <w:iCs/>
        </w:rPr>
        <w:br/>
      </w:r>
      <w:r w:rsidR="00C51D52">
        <w:rPr>
          <w:iCs/>
        </w:rPr>
        <w:br/>
      </w:r>
      <w:r w:rsidR="005445F9" w:rsidRPr="00E902C8">
        <w:rPr>
          <w:b/>
          <w:bCs/>
          <w:iCs/>
        </w:rPr>
        <w:t>Affärsutvecklings</w:t>
      </w:r>
      <w:r w:rsidR="00D31932" w:rsidRPr="00E902C8">
        <w:rPr>
          <w:b/>
          <w:bCs/>
          <w:iCs/>
        </w:rPr>
        <w:t>check</w:t>
      </w:r>
      <w:r w:rsidR="00D31932" w:rsidRPr="00E902C8">
        <w:rPr>
          <w:b/>
          <w:bCs/>
          <w:iCs/>
        </w:rPr>
        <w:br/>
        <w:t>Infrastrukturcheck</w:t>
      </w:r>
      <w:r w:rsidR="00D31932" w:rsidRPr="00E902C8">
        <w:rPr>
          <w:b/>
          <w:bCs/>
          <w:iCs/>
        </w:rPr>
        <w:br/>
        <w:t>IP-check</w:t>
      </w:r>
      <w:r w:rsidR="00962597">
        <w:rPr>
          <w:b/>
          <w:bCs/>
          <w:iCs/>
        </w:rPr>
        <w:br/>
      </w:r>
    </w:p>
    <w:p w14:paraId="31C77086" w14:textId="5BA41FD2" w:rsidR="00365CA9" w:rsidRDefault="00365CA9" w:rsidP="00E23CEB">
      <w:pPr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Geografisk räckvidd och bransch</w:t>
      </w:r>
      <w:r w:rsidR="00962597">
        <w:rPr>
          <w:rFonts w:ascii="Arial" w:eastAsiaTheme="majorEastAsia" w:hAnsi="Arial" w:cstheme="majorBidi"/>
          <w:b/>
          <w:bCs/>
          <w:sz w:val="28"/>
          <w:szCs w:val="26"/>
        </w:rPr>
        <w:t>täckning</w:t>
      </w:r>
    </w:p>
    <w:p w14:paraId="098198E3" w14:textId="77777777" w:rsidR="003F5A8E" w:rsidRPr="00587C5A" w:rsidRDefault="003F5A8E" w:rsidP="003F5A8E">
      <w:pPr>
        <w:autoSpaceDE w:val="0"/>
        <w:autoSpaceDN w:val="0"/>
        <w:adjustRightInd w:val="0"/>
        <w:rPr>
          <w:i/>
          <w:iCs/>
        </w:rPr>
      </w:pPr>
      <w:r w:rsidRPr="00587C5A">
        <w:rPr>
          <w:i/>
          <w:iCs/>
        </w:rPr>
        <w:t>Ansökningarna kommer att delas in i tre grupper och rankas i nämnd prioritetsordning:</w:t>
      </w:r>
    </w:p>
    <w:p w14:paraId="4BD2FAA8" w14:textId="6B888D71" w:rsidR="003F5A8E" w:rsidRPr="005F5088" w:rsidRDefault="003F5A8E" w:rsidP="003F5A8E">
      <w:pPr>
        <w:autoSpaceDE w:val="0"/>
        <w:autoSpaceDN w:val="0"/>
        <w:adjustRightInd w:val="0"/>
        <w:spacing w:after="0"/>
        <w:rPr>
          <w:b/>
          <w:bCs/>
        </w:rPr>
      </w:pPr>
      <w:r w:rsidRPr="005F5088">
        <w:rPr>
          <w:b/>
          <w:bCs/>
        </w:rPr>
        <w:t>1. Nationell räckvidd, intermediären kan förmedla checkar i hela Sverige till en bredd av företag oavsett bransch</w:t>
      </w:r>
      <w:r w:rsidRPr="005F5088">
        <w:rPr>
          <w:b/>
          <w:bCs/>
        </w:rPr>
        <w:br/>
      </w:r>
    </w:p>
    <w:p w14:paraId="77E6CFBA" w14:textId="70A7264D" w:rsidR="003F5A8E" w:rsidRPr="005F5088" w:rsidRDefault="003F5A8E" w:rsidP="003F5A8E">
      <w:pPr>
        <w:autoSpaceDE w:val="0"/>
        <w:autoSpaceDN w:val="0"/>
        <w:adjustRightInd w:val="0"/>
        <w:spacing w:after="0"/>
        <w:rPr>
          <w:b/>
          <w:bCs/>
        </w:rPr>
      </w:pPr>
      <w:r w:rsidRPr="005F5088">
        <w:rPr>
          <w:b/>
          <w:bCs/>
        </w:rPr>
        <w:t>2. Nationell räckvidd, intermediären kan förmedla checkar i hela Sverige till företag inom en eller flera specifika branscher</w:t>
      </w:r>
      <w:r w:rsidRPr="005F5088">
        <w:rPr>
          <w:b/>
          <w:bCs/>
        </w:rPr>
        <w:br/>
      </w:r>
    </w:p>
    <w:p w14:paraId="759BA0AB" w14:textId="76645142" w:rsidR="00962597" w:rsidRPr="005F5088" w:rsidRDefault="003F5A8E" w:rsidP="003F5A8E">
      <w:pPr>
        <w:autoSpaceDE w:val="0"/>
        <w:autoSpaceDN w:val="0"/>
        <w:adjustRightInd w:val="0"/>
        <w:spacing w:after="0"/>
        <w:rPr>
          <w:b/>
          <w:bCs/>
        </w:rPr>
      </w:pPr>
      <w:r w:rsidRPr="005F5088">
        <w:rPr>
          <w:b/>
          <w:bCs/>
        </w:rPr>
        <w:t xml:space="preserve">3. Övrigt, intermediären kan förmedla checkar till företag inom sitt ordinarie upptagningsområde </w:t>
      </w:r>
    </w:p>
    <w:p w14:paraId="48BC66D7" w14:textId="77777777" w:rsidR="003F5A8E" w:rsidRDefault="003F5A8E" w:rsidP="003F5A8E">
      <w:pPr>
        <w:autoSpaceDE w:val="0"/>
        <w:autoSpaceDN w:val="0"/>
        <w:adjustRightInd w:val="0"/>
        <w:spacing w:after="0"/>
      </w:pPr>
    </w:p>
    <w:p w14:paraId="76761963" w14:textId="0E3B85CE" w:rsidR="003F5A8E" w:rsidRPr="009066E0" w:rsidRDefault="003F5A8E" w:rsidP="003F5A8E">
      <w:pPr>
        <w:autoSpaceDE w:val="0"/>
        <w:autoSpaceDN w:val="0"/>
        <w:adjustRightInd w:val="0"/>
        <w:spacing w:after="0"/>
        <w:rPr>
          <w:i/>
          <w:iCs/>
        </w:rPr>
      </w:pPr>
      <w:r w:rsidRPr="009066E0">
        <w:rPr>
          <w:i/>
          <w:iCs/>
        </w:rPr>
        <w:t xml:space="preserve">Radera de två alternativ </w:t>
      </w:r>
      <w:r w:rsidR="009066E0">
        <w:rPr>
          <w:i/>
          <w:iCs/>
        </w:rPr>
        <w:t xml:space="preserve">ovan </w:t>
      </w:r>
      <w:r w:rsidRPr="009066E0">
        <w:rPr>
          <w:i/>
          <w:iCs/>
        </w:rPr>
        <w:t xml:space="preserve">som </w:t>
      </w:r>
      <w:r w:rsidR="00B02ED9" w:rsidRPr="009066E0">
        <w:rPr>
          <w:i/>
          <w:iCs/>
        </w:rPr>
        <w:t xml:space="preserve">ej stämmer in, och låt det alternativ stå kvar som representerar den geografiska </w:t>
      </w:r>
      <w:r w:rsidR="00874493" w:rsidRPr="009066E0">
        <w:rPr>
          <w:i/>
          <w:iCs/>
        </w:rPr>
        <w:t xml:space="preserve">räckvidd och branschtäckning som organisationen/konsortiet </w:t>
      </w:r>
      <w:r w:rsidR="009066E0" w:rsidRPr="009066E0">
        <w:rPr>
          <w:i/>
          <w:iCs/>
        </w:rPr>
        <w:t xml:space="preserve">kan förmedla checkar till. </w:t>
      </w:r>
    </w:p>
    <w:p w14:paraId="01471794" w14:textId="514C8972" w:rsidR="004C17D1" w:rsidRDefault="004C17D1" w:rsidP="00E23CEB">
      <w:pPr>
        <w:rPr>
          <w:b/>
          <w:bCs/>
          <w:iCs/>
        </w:rPr>
      </w:pPr>
    </w:p>
    <w:p w14:paraId="23FB1DF7" w14:textId="77777777" w:rsidR="00B944B5" w:rsidRDefault="00B944B5" w:rsidP="00E23CEB">
      <w:pPr>
        <w:rPr>
          <w:rFonts w:ascii="Arial" w:eastAsiaTheme="majorEastAsia" w:hAnsi="Arial" w:cstheme="majorBidi"/>
          <w:b/>
          <w:bCs/>
          <w:sz w:val="28"/>
          <w:szCs w:val="26"/>
        </w:rPr>
      </w:pPr>
    </w:p>
    <w:p w14:paraId="0041AEF0" w14:textId="0E0D0164" w:rsidR="00E03600" w:rsidRPr="004366C8" w:rsidRDefault="00456BD0" w:rsidP="00E23CEB">
      <w:pPr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lastRenderedPageBreak/>
        <w:t xml:space="preserve">Beskrivning av </w:t>
      </w:r>
      <w:r w:rsidR="003B11AC">
        <w:rPr>
          <w:rFonts w:ascii="Arial" w:eastAsiaTheme="majorEastAsia" w:hAnsi="Arial" w:cstheme="majorBidi"/>
          <w:b/>
          <w:bCs/>
          <w:sz w:val="28"/>
          <w:szCs w:val="26"/>
        </w:rPr>
        <w:t>sökande</w:t>
      </w:r>
      <w:r w:rsidR="009F6999">
        <w:rPr>
          <w:rFonts w:ascii="Arial" w:eastAsiaTheme="majorEastAsia" w:hAnsi="Arial" w:cstheme="majorBidi"/>
          <w:b/>
          <w:bCs/>
          <w:sz w:val="28"/>
          <w:szCs w:val="26"/>
        </w:rPr>
        <w:t xml:space="preserve"> organisationer/organisationer </w:t>
      </w:r>
    </w:p>
    <w:p w14:paraId="27C5B606" w14:textId="0FE824C8" w:rsidR="004C17D1" w:rsidRPr="004C17D1" w:rsidRDefault="00290BAE" w:rsidP="008B4D1B">
      <w:pPr>
        <w:rPr>
          <w:iCs/>
        </w:rPr>
      </w:pPr>
      <w:r>
        <w:rPr>
          <w:iCs/>
        </w:rPr>
        <w:t>I de fall</w:t>
      </w:r>
      <w:r w:rsidR="004C17D1">
        <w:rPr>
          <w:iCs/>
        </w:rPr>
        <w:t xml:space="preserve"> </w:t>
      </w:r>
      <w:r w:rsidR="006E1813">
        <w:rPr>
          <w:iCs/>
        </w:rPr>
        <w:t xml:space="preserve">ansökan görs av ett konsortium ska </w:t>
      </w:r>
      <w:r w:rsidR="001752A5">
        <w:rPr>
          <w:iCs/>
        </w:rPr>
        <w:t xml:space="preserve">samtliga organisationer som ingår i konsortiet anges i tabellen nedan. </w:t>
      </w:r>
      <w:r w:rsidR="002E4A24">
        <w:rPr>
          <w:iCs/>
        </w:rPr>
        <w:t xml:space="preserve">Medlemmarna i konsortiet ska även läggas in som projektparter i Vinnovas </w:t>
      </w:r>
      <w:r w:rsidR="00284B80">
        <w:rPr>
          <w:iCs/>
        </w:rPr>
        <w:t>I</w:t>
      </w:r>
      <w:r w:rsidR="002E4A24">
        <w:rPr>
          <w:iCs/>
        </w:rPr>
        <w:t>ntressentport</w:t>
      </w:r>
      <w:r w:rsidR="00284B80">
        <w:rPr>
          <w:iCs/>
        </w:rPr>
        <w:t>al.</w:t>
      </w:r>
      <w:r w:rsidR="007426E1">
        <w:rPr>
          <w:iCs/>
        </w:rPr>
        <w:t xml:space="preserve">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274778" w:rsidRPr="007B7036" w14:paraId="1D7A6703" w14:textId="59F23640" w:rsidTr="008C6F6E">
        <w:tc>
          <w:tcPr>
            <w:tcW w:w="1696" w:type="dxa"/>
          </w:tcPr>
          <w:p w14:paraId="6A96279B" w14:textId="5357A984" w:rsidR="00274778" w:rsidRPr="007B7036" w:rsidRDefault="00C72542" w:rsidP="00602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Namn på o</w:t>
            </w:r>
            <w:r w:rsidR="00274778" w:rsidRPr="007B7036">
              <w:rPr>
                <w:b/>
                <w:bCs/>
              </w:rPr>
              <w:t>rganisation</w:t>
            </w:r>
          </w:p>
        </w:tc>
        <w:tc>
          <w:tcPr>
            <w:tcW w:w="6798" w:type="dxa"/>
          </w:tcPr>
          <w:p w14:paraId="7B1A4A14" w14:textId="77777777" w:rsidR="00C9237D" w:rsidRDefault="00274778" w:rsidP="00602042">
            <w:pPr>
              <w:spacing w:after="0"/>
            </w:pPr>
            <w:r>
              <w:rPr>
                <w:b/>
                <w:bCs/>
              </w:rPr>
              <w:t>Kort beskrivning</w:t>
            </w:r>
            <w:r w:rsidR="00032E95">
              <w:rPr>
                <w:b/>
                <w:bCs/>
              </w:rPr>
              <w:br/>
            </w:r>
            <w:r w:rsidR="00032E95">
              <w:t>O</w:t>
            </w:r>
            <w:r>
              <w:t>rganisationens verksamhet och syfte</w:t>
            </w:r>
            <w:r w:rsidR="00032E95">
              <w:t>,</w:t>
            </w:r>
            <w:r>
              <w:t xml:space="preserve"> samt </w:t>
            </w:r>
            <w:r w:rsidR="00BD3B5F">
              <w:t xml:space="preserve">från </w:t>
            </w:r>
            <w:r w:rsidR="00522CF4">
              <w:t xml:space="preserve">vilket år </w:t>
            </w:r>
            <w:r w:rsidR="003A486D">
              <w:t xml:space="preserve">organisationen </w:t>
            </w:r>
            <w:r w:rsidR="00FA3CF9">
              <w:t>startade upp verksamhet med att</w:t>
            </w:r>
            <w:r w:rsidR="003A486D">
              <w:t xml:space="preserve"> ge individuell företagsrådgivning. </w:t>
            </w:r>
          </w:p>
          <w:p w14:paraId="3C182CE9" w14:textId="7908ECE7" w:rsidR="00274778" w:rsidRDefault="0066293A" w:rsidP="00602042">
            <w:pPr>
              <w:spacing w:after="0"/>
              <w:rPr>
                <w:b/>
                <w:bCs/>
              </w:rPr>
            </w:pPr>
            <w:r>
              <w:br/>
              <w:t>För konsortier där organisationerna ingår i samma koncern</w:t>
            </w:r>
            <w:r w:rsidR="00737143">
              <w:t xml:space="preserve"> och bedriver likartad </w:t>
            </w:r>
            <w:r w:rsidR="00276DF2">
              <w:t>företags</w:t>
            </w:r>
            <w:r w:rsidR="00737143">
              <w:t>rådgivning</w:t>
            </w:r>
            <w:r w:rsidR="00F84DED">
              <w:t>,</w:t>
            </w:r>
            <w:r>
              <w:t xml:space="preserve"> räcker det med att beskriva </w:t>
            </w:r>
            <w:r w:rsidR="003F00F4">
              <w:t xml:space="preserve">den övergripande </w:t>
            </w:r>
            <w:r>
              <w:t>verksamheten och syftet inom koncernen</w:t>
            </w:r>
            <w:r w:rsidR="00D937CF">
              <w:t>, samt</w:t>
            </w:r>
            <w:r w:rsidR="008B4635">
              <w:t xml:space="preserve"> från</w:t>
            </w:r>
            <w:r w:rsidR="00D937CF">
              <w:t xml:space="preserve"> </w:t>
            </w:r>
            <w:r w:rsidR="003A73A5">
              <w:t xml:space="preserve">vilket år </w:t>
            </w:r>
            <w:r w:rsidR="00106332">
              <w:t xml:space="preserve">verksamheten med individuell företagsrådgivning startade inom koncernen. </w:t>
            </w:r>
          </w:p>
        </w:tc>
      </w:tr>
      <w:tr w:rsidR="00274778" w:rsidRPr="00266057" w14:paraId="411D3D8B" w14:textId="73092FBF" w:rsidTr="008C6F6E">
        <w:tc>
          <w:tcPr>
            <w:tcW w:w="1696" w:type="dxa"/>
          </w:tcPr>
          <w:p w14:paraId="7BCEA1AC" w14:textId="51DE004F" w:rsidR="00274778" w:rsidRPr="00266057" w:rsidRDefault="00274778" w:rsidP="6C64A17B">
            <w:pPr>
              <w:spacing w:after="0"/>
              <w:rPr>
                <w:rFonts w:eastAsia="Calibri"/>
                <w:szCs w:val="24"/>
              </w:rPr>
            </w:pPr>
            <w:r w:rsidRPr="6C64A17B">
              <w:rPr>
                <w:rFonts w:eastAsia="Calibri"/>
                <w:szCs w:val="24"/>
              </w:rPr>
              <w:t xml:space="preserve">1. </w:t>
            </w:r>
            <w:r w:rsidR="003703A1" w:rsidRPr="00630D36">
              <w:rPr>
                <w:rFonts w:eastAsia="Calibri"/>
                <w:i/>
                <w:iCs/>
                <w:szCs w:val="24"/>
              </w:rPr>
              <w:t>Koordinerande projektpart</w:t>
            </w:r>
          </w:p>
        </w:tc>
        <w:tc>
          <w:tcPr>
            <w:tcW w:w="6798" w:type="dxa"/>
          </w:tcPr>
          <w:p w14:paraId="4279B67C" w14:textId="77777777" w:rsidR="00274778" w:rsidRPr="6C64A17B" w:rsidRDefault="00274778" w:rsidP="6C64A17B">
            <w:pPr>
              <w:spacing w:after="0"/>
              <w:rPr>
                <w:rFonts w:eastAsia="Calibri"/>
                <w:szCs w:val="24"/>
              </w:rPr>
            </w:pPr>
          </w:p>
        </w:tc>
      </w:tr>
      <w:tr w:rsidR="0066293A" w:rsidRPr="00266057" w14:paraId="2E8C96E6" w14:textId="164F64FD" w:rsidTr="008C6F6E">
        <w:tc>
          <w:tcPr>
            <w:tcW w:w="1696" w:type="dxa"/>
          </w:tcPr>
          <w:p w14:paraId="19CED34B" w14:textId="55A260EF" w:rsidR="0066293A" w:rsidRPr="00266057" w:rsidRDefault="0066293A" w:rsidP="0066293A">
            <w:pPr>
              <w:spacing w:after="0"/>
            </w:pPr>
            <w:r>
              <w:t xml:space="preserve">2. </w:t>
            </w:r>
            <w:r w:rsidR="009145C8">
              <w:t>…</w:t>
            </w:r>
          </w:p>
        </w:tc>
        <w:tc>
          <w:tcPr>
            <w:tcW w:w="6798" w:type="dxa"/>
          </w:tcPr>
          <w:p w14:paraId="7EE1EC70" w14:textId="3F140C9D" w:rsidR="0066293A" w:rsidRDefault="0066293A" w:rsidP="0066293A">
            <w:pPr>
              <w:spacing w:after="0"/>
            </w:pPr>
          </w:p>
        </w:tc>
      </w:tr>
      <w:tr w:rsidR="0066293A" w:rsidRPr="00266057" w14:paraId="413BB555" w14:textId="14189D27" w:rsidTr="008C6F6E">
        <w:tc>
          <w:tcPr>
            <w:tcW w:w="1696" w:type="dxa"/>
          </w:tcPr>
          <w:p w14:paraId="6285C74D" w14:textId="3CC40601" w:rsidR="0066293A" w:rsidRPr="00266057" w:rsidRDefault="0066293A" w:rsidP="0066293A">
            <w:pPr>
              <w:spacing w:after="0"/>
            </w:pPr>
            <w:r>
              <w:t>3.</w:t>
            </w:r>
            <w:r w:rsidR="00F65FDA">
              <w:t xml:space="preserve"> </w:t>
            </w:r>
            <w:r w:rsidR="00630D36">
              <w:t xml:space="preserve">… </w:t>
            </w:r>
          </w:p>
        </w:tc>
        <w:tc>
          <w:tcPr>
            <w:tcW w:w="6798" w:type="dxa"/>
          </w:tcPr>
          <w:p w14:paraId="0F51AF2C" w14:textId="77777777" w:rsidR="0066293A" w:rsidRDefault="0066293A" w:rsidP="0066293A">
            <w:pPr>
              <w:spacing w:after="0"/>
            </w:pPr>
          </w:p>
        </w:tc>
      </w:tr>
      <w:tr w:rsidR="0066293A" w:rsidRPr="00266057" w14:paraId="14DE5AAD" w14:textId="2E6BF29A" w:rsidTr="008C6F6E">
        <w:tc>
          <w:tcPr>
            <w:tcW w:w="1696" w:type="dxa"/>
          </w:tcPr>
          <w:p w14:paraId="2AA847FC" w14:textId="516D9CA5" w:rsidR="0066293A" w:rsidRPr="00266057" w:rsidRDefault="0066293A" w:rsidP="0066293A">
            <w:pPr>
              <w:spacing w:after="0"/>
            </w:pPr>
          </w:p>
        </w:tc>
        <w:tc>
          <w:tcPr>
            <w:tcW w:w="6798" w:type="dxa"/>
          </w:tcPr>
          <w:p w14:paraId="7E46DD07" w14:textId="77777777" w:rsidR="0066293A" w:rsidRDefault="0066293A" w:rsidP="0066293A">
            <w:pPr>
              <w:spacing w:after="0"/>
            </w:pPr>
          </w:p>
        </w:tc>
      </w:tr>
      <w:tr w:rsidR="0066293A" w:rsidRPr="00266057" w14:paraId="0DF54DBA" w14:textId="56A78D5B" w:rsidTr="008C6F6E">
        <w:tc>
          <w:tcPr>
            <w:tcW w:w="1696" w:type="dxa"/>
          </w:tcPr>
          <w:p w14:paraId="591B78C7" w14:textId="694B4FD2" w:rsidR="0066293A" w:rsidRPr="00630D36" w:rsidRDefault="0066293A" w:rsidP="0066293A">
            <w:pPr>
              <w:spacing w:after="0"/>
              <w:rPr>
                <w:i/>
                <w:iCs/>
              </w:rPr>
            </w:pPr>
          </w:p>
        </w:tc>
        <w:tc>
          <w:tcPr>
            <w:tcW w:w="6798" w:type="dxa"/>
          </w:tcPr>
          <w:p w14:paraId="74E6BAEA" w14:textId="09422833" w:rsidR="0066293A" w:rsidRDefault="009145C8" w:rsidP="0066293A">
            <w:pPr>
              <w:spacing w:after="0"/>
            </w:pPr>
            <w:r w:rsidRPr="00630D36">
              <w:rPr>
                <w:i/>
                <w:iCs/>
              </w:rPr>
              <w:t>Utöka antal rader efter behov</w:t>
            </w:r>
          </w:p>
        </w:tc>
      </w:tr>
    </w:tbl>
    <w:p w14:paraId="6DC507F4" w14:textId="77777777" w:rsidR="00F6717C" w:rsidRDefault="00F6717C" w:rsidP="00E23CEB">
      <w:pPr>
        <w:rPr>
          <w:b/>
          <w:bCs/>
          <w:iCs/>
        </w:rPr>
      </w:pPr>
    </w:p>
    <w:p w14:paraId="10A534A3" w14:textId="77777777" w:rsidR="00EC260B" w:rsidRPr="00FA66CE" w:rsidRDefault="00EC260B" w:rsidP="00EC260B">
      <w:pPr>
        <w:pStyle w:val="Rubrik1"/>
        <w:numPr>
          <w:ilvl w:val="0"/>
          <w:numId w:val="21"/>
        </w:numPr>
        <w:rPr>
          <w:sz w:val="32"/>
          <w:szCs w:val="32"/>
        </w:rPr>
      </w:pPr>
      <w:r w:rsidRPr="00FA66CE">
        <w:rPr>
          <w:sz w:val="32"/>
          <w:szCs w:val="32"/>
        </w:rPr>
        <w:t xml:space="preserve">Budget </w:t>
      </w:r>
    </w:p>
    <w:p w14:paraId="59B448E7" w14:textId="6A160AC4" w:rsidR="001428E2" w:rsidRPr="00533722" w:rsidRDefault="00EC260B" w:rsidP="00EC260B">
      <w:pPr>
        <w:rPr>
          <w:iCs/>
        </w:rPr>
      </w:pPr>
      <w:r w:rsidRPr="00533722">
        <w:rPr>
          <w:iCs/>
        </w:rPr>
        <w:t>Fyll i tabellen</w:t>
      </w:r>
      <w:r w:rsidR="00674DC6">
        <w:rPr>
          <w:iCs/>
        </w:rPr>
        <w:t>, a</w:t>
      </w:r>
      <w:r w:rsidR="00FE540C">
        <w:rPr>
          <w:iCs/>
        </w:rPr>
        <w:t>nge det belopp intermediären/konsortiet ansöker om att förmedla</w:t>
      </w:r>
      <w:r w:rsidR="007426C6">
        <w:rPr>
          <w:iCs/>
        </w:rPr>
        <w:t xml:space="preserve">. </w:t>
      </w:r>
      <w:r w:rsidR="00166A0F">
        <w:rPr>
          <w:iCs/>
        </w:rPr>
        <w:t>En check till ett företag är värd 100 000 kronor.</w:t>
      </w:r>
      <w:r w:rsidR="007426C6">
        <w:rPr>
          <w:iCs/>
        </w:rPr>
        <w:t xml:space="preserve"> </w:t>
      </w:r>
      <w:r w:rsidR="001F529B">
        <w:rPr>
          <w:iCs/>
        </w:rPr>
        <w:t>Sökt belopp per kategori av check är indikativt</w:t>
      </w:r>
      <w:r w:rsidR="000E7EF9">
        <w:rPr>
          <w:iCs/>
        </w:rPr>
        <w:t>,</w:t>
      </w:r>
      <w:r w:rsidR="001F529B">
        <w:rPr>
          <w:iCs/>
        </w:rPr>
        <w:t xml:space="preserve"> och </w:t>
      </w:r>
      <w:r w:rsidR="00C71EDF">
        <w:rPr>
          <w:iCs/>
        </w:rPr>
        <w:t xml:space="preserve">ska anges för att </w:t>
      </w:r>
      <w:r w:rsidR="00E464AB">
        <w:rPr>
          <w:iCs/>
        </w:rPr>
        <w:t>ge Vinnova</w:t>
      </w:r>
      <w:r w:rsidR="00C71EDF">
        <w:rPr>
          <w:iCs/>
        </w:rPr>
        <w:t xml:space="preserve"> en uppfattning </w:t>
      </w:r>
      <w:r w:rsidR="000E7EF9">
        <w:rPr>
          <w:iCs/>
        </w:rPr>
        <w:t xml:space="preserve">om </w:t>
      </w:r>
      <w:r w:rsidR="007B59B6">
        <w:rPr>
          <w:iCs/>
        </w:rPr>
        <w:t>hur</w:t>
      </w:r>
      <w:r w:rsidR="001428E2">
        <w:rPr>
          <w:iCs/>
        </w:rPr>
        <w:t xml:space="preserve"> </w:t>
      </w:r>
      <w:r w:rsidR="00D53D48">
        <w:rPr>
          <w:iCs/>
        </w:rPr>
        <w:t>fördelningen</w:t>
      </w:r>
      <w:r w:rsidR="00502BF5">
        <w:rPr>
          <w:iCs/>
        </w:rPr>
        <w:t xml:space="preserve"> </w:t>
      </w:r>
      <w:r w:rsidR="001428E2">
        <w:rPr>
          <w:iCs/>
        </w:rPr>
        <w:t>av checkar</w:t>
      </w:r>
      <w:r w:rsidR="00502BF5">
        <w:rPr>
          <w:iCs/>
        </w:rPr>
        <w:t xml:space="preserve"> kan komma att</w:t>
      </w:r>
      <w:r w:rsidR="00D74C73">
        <w:rPr>
          <w:iCs/>
        </w:rPr>
        <w:t xml:space="preserve"> se ut. </w:t>
      </w:r>
      <w:r w:rsidR="00741203">
        <w:rPr>
          <w:iCs/>
        </w:rPr>
        <w:t xml:space="preserve">Utgå från de behov ni ser att företagen i er rådgivningsverksamhet har </w:t>
      </w:r>
      <w:r w:rsidR="007A5CB6">
        <w:rPr>
          <w:iCs/>
        </w:rPr>
        <w:t xml:space="preserve">idag vid beräkningen av hur checkarna kan </w:t>
      </w:r>
      <w:r w:rsidR="00761B8C">
        <w:rPr>
          <w:iCs/>
        </w:rPr>
        <w:t xml:space="preserve">komma att </w:t>
      </w:r>
      <w:r w:rsidR="007A5CB6">
        <w:rPr>
          <w:iCs/>
        </w:rPr>
        <w:t>för</w:t>
      </w:r>
      <w:r w:rsidR="00600432">
        <w:rPr>
          <w:iCs/>
        </w:rPr>
        <w:t xml:space="preserve">delas. </w:t>
      </w:r>
      <w:r w:rsidR="0019672A">
        <w:rPr>
          <w:iCs/>
        </w:rPr>
        <w:t xml:space="preserve">Ange </w:t>
      </w:r>
      <w:r w:rsidR="00D818A5">
        <w:rPr>
          <w:iCs/>
        </w:rPr>
        <w:t xml:space="preserve">även kostnaderna för administration och </w:t>
      </w:r>
      <w:r w:rsidR="0019672A">
        <w:rPr>
          <w:iCs/>
        </w:rPr>
        <w:t xml:space="preserve">om sökt </w:t>
      </w:r>
      <w:r w:rsidR="00813F4D">
        <w:rPr>
          <w:iCs/>
        </w:rPr>
        <w:t>bidrags</w:t>
      </w:r>
      <w:r w:rsidR="0019672A">
        <w:rPr>
          <w:iCs/>
        </w:rPr>
        <w:t xml:space="preserve">belopp är exklusive eller inklusive moms. 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EC260B" w14:paraId="319CAEFA" w14:textId="77777777" w:rsidTr="00C450F6">
        <w:tc>
          <w:tcPr>
            <w:tcW w:w="6374" w:type="dxa"/>
          </w:tcPr>
          <w:p w14:paraId="51090A31" w14:textId="119A9F7D" w:rsidR="00EC260B" w:rsidRPr="008174E6" w:rsidRDefault="00207DD7" w:rsidP="0060204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Beskrivning </w:t>
            </w:r>
          </w:p>
        </w:tc>
        <w:tc>
          <w:tcPr>
            <w:tcW w:w="2126" w:type="dxa"/>
          </w:tcPr>
          <w:p w14:paraId="62D8C8D0" w14:textId="1D170237" w:rsidR="00EC260B" w:rsidRPr="008174E6" w:rsidRDefault="001F529B" w:rsidP="0060204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Sökt belopp</w:t>
            </w:r>
          </w:p>
        </w:tc>
      </w:tr>
      <w:tr w:rsidR="00EC260B" w14:paraId="3ADCAADF" w14:textId="77777777" w:rsidTr="00C450F6">
        <w:tc>
          <w:tcPr>
            <w:tcW w:w="6374" w:type="dxa"/>
          </w:tcPr>
          <w:p w14:paraId="62F1775F" w14:textId="1854C78D" w:rsidR="00EC260B" w:rsidRPr="008174E6" w:rsidRDefault="00FB1B85" w:rsidP="00602042">
            <w:pPr>
              <w:rPr>
                <w:iCs/>
              </w:rPr>
            </w:pPr>
            <w:r w:rsidRPr="00FB1B85">
              <w:rPr>
                <w:b/>
                <w:bCs/>
                <w:iCs/>
              </w:rPr>
              <w:t>A</w:t>
            </w:r>
            <w:r w:rsidR="00FF2DF0" w:rsidRPr="00FB1B85">
              <w:rPr>
                <w:b/>
                <w:bCs/>
                <w:iCs/>
              </w:rPr>
              <w:t>ffärsutvecklings</w:t>
            </w:r>
            <w:r w:rsidR="00EC260B" w:rsidRPr="00FB1B85">
              <w:rPr>
                <w:b/>
                <w:bCs/>
                <w:iCs/>
              </w:rPr>
              <w:t>checkar</w:t>
            </w:r>
            <w:r w:rsidR="00EC260B" w:rsidRPr="008174E6">
              <w:rPr>
                <w:iCs/>
              </w:rPr>
              <w:t xml:space="preserve"> </w:t>
            </w:r>
            <w:r>
              <w:rPr>
                <w:iCs/>
              </w:rPr>
              <w:br/>
            </w:r>
            <w:r w:rsidR="00B506BB">
              <w:rPr>
                <w:iCs/>
              </w:rPr>
              <w:t xml:space="preserve">Ange </w:t>
            </w:r>
            <w:r w:rsidR="000A2A95">
              <w:rPr>
                <w:iCs/>
              </w:rPr>
              <w:t xml:space="preserve">det belopp </w:t>
            </w:r>
            <w:r w:rsidR="00EC260B" w:rsidRPr="008174E6">
              <w:rPr>
                <w:iCs/>
              </w:rPr>
              <w:t xml:space="preserve">intermediären/konsortiet </w:t>
            </w:r>
            <w:r w:rsidR="00084D3D">
              <w:rPr>
                <w:iCs/>
              </w:rPr>
              <w:t>an</w:t>
            </w:r>
            <w:r w:rsidR="00EC260B" w:rsidRPr="008174E6">
              <w:rPr>
                <w:iCs/>
              </w:rPr>
              <w:t xml:space="preserve">söker </w:t>
            </w:r>
            <w:r w:rsidR="00084D3D">
              <w:rPr>
                <w:iCs/>
              </w:rPr>
              <w:t xml:space="preserve">om </w:t>
            </w:r>
            <w:r w:rsidR="004478B6">
              <w:rPr>
                <w:iCs/>
              </w:rPr>
              <w:t>a</w:t>
            </w:r>
            <w:r w:rsidR="00EC260B" w:rsidRPr="008174E6">
              <w:rPr>
                <w:iCs/>
              </w:rPr>
              <w:t xml:space="preserve">tt förmedla, maximalt värde 100 000 kr </w:t>
            </w:r>
            <w:r w:rsidR="004478B6">
              <w:rPr>
                <w:iCs/>
              </w:rPr>
              <w:t>per check</w:t>
            </w:r>
          </w:p>
        </w:tc>
        <w:tc>
          <w:tcPr>
            <w:tcW w:w="2126" w:type="dxa"/>
          </w:tcPr>
          <w:p w14:paraId="647D6D72" w14:textId="1674F111" w:rsidR="00EC260B" w:rsidRPr="008174E6" w:rsidRDefault="008B4635" w:rsidP="00602042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EC260B" w14:paraId="52018853" w14:textId="77777777" w:rsidTr="00C450F6">
        <w:tc>
          <w:tcPr>
            <w:tcW w:w="6374" w:type="dxa"/>
          </w:tcPr>
          <w:p w14:paraId="17E9780E" w14:textId="17113AEB" w:rsidR="00EC260B" w:rsidRPr="008174E6" w:rsidRDefault="00FB1B85" w:rsidP="00602042">
            <w:r w:rsidRPr="00086251">
              <w:rPr>
                <w:b/>
                <w:bCs/>
              </w:rPr>
              <w:t>I</w:t>
            </w:r>
            <w:r w:rsidR="552A6F68" w:rsidRPr="00086251">
              <w:rPr>
                <w:b/>
                <w:bCs/>
              </w:rPr>
              <w:t>nfrastrukturcheckar</w:t>
            </w:r>
            <w:r w:rsidR="00FF2DF0">
              <w:t xml:space="preserve"> </w:t>
            </w:r>
            <w:r w:rsidR="00086251">
              <w:br/>
            </w:r>
            <w:r w:rsidR="00680BDA">
              <w:rPr>
                <w:iCs/>
              </w:rPr>
              <w:t xml:space="preserve">Ange det belopp </w:t>
            </w:r>
            <w:r w:rsidR="00680BDA" w:rsidRPr="008174E6">
              <w:rPr>
                <w:iCs/>
              </w:rPr>
              <w:t xml:space="preserve">intermediären/konsortiet </w:t>
            </w:r>
            <w:r w:rsidR="00680BDA">
              <w:rPr>
                <w:iCs/>
              </w:rPr>
              <w:t>an</w:t>
            </w:r>
            <w:r w:rsidR="00680BDA" w:rsidRPr="008174E6">
              <w:rPr>
                <w:iCs/>
              </w:rPr>
              <w:t xml:space="preserve">söker </w:t>
            </w:r>
            <w:r w:rsidR="00680BDA">
              <w:rPr>
                <w:iCs/>
              </w:rPr>
              <w:t>om a</w:t>
            </w:r>
            <w:r w:rsidR="00680BDA" w:rsidRPr="008174E6">
              <w:rPr>
                <w:iCs/>
              </w:rPr>
              <w:t xml:space="preserve">tt förmedla, maximalt värde 100 000 kr </w:t>
            </w:r>
            <w:r w:rsidR="00680BDA">
              <w:rPr>
                <w:iCs/>
              </w:rPr>
              <w:t>per check</w:t>
            </w:r>
          </w:p>
        </w:tc>
        <w:tc>
          <w:tcPr>
            <w:tcW w:w="2126" w:type="dxa"/>
          </w:tcPr>
          <w:p w14:paraId="72AF8155" w14:textId="1928DC2B" w:rsidR="00EC260B" w:rsidRPr="008174E6" w:rsidRDefault="00E464AB" w:rsidP="00602042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EC260B" w14:paraId="0BDAC45C" w14:textId="77777777" w:rsidTr="00C450F6">
        <w:tc>
          <w:tcPr>
            <w:tcW w:w="6374" w:type="dxa"/>
          </w:tcPr>
          <w:p w14:paraId="7ACB39BC" w14:textId="35DA3DC7" w:rsidR="00EC260B" w:rsidRPr="008174E6" w:rsidRDefault="5DCA39A5" w:rsidP="00602042">
            <w:r w:rsidRPr="00086251">
              <w:rPr>
                <w:b/>
                <w:bCs/>
              </w:rPr>
              <w:t>IP-checkar</w:t>
            </w:r>
            <w:r w:rsidR="00FF2DF0">
              <w:t xml:space="preserve"> </w:t>
            </w:r>
            <w:r w:rsidR="00086251">
              <w:br/>
            </w:r>
            <w:r w:rsidR="00680BDA">
              <w:rPr>
                <w:iCs/>
              </w:rPr>
              <w:t xml:space="preserve">Ange det belopp </w:t>
            </w:r>
            <w:r w:rsidR="00680BDA" w:rsidRPr="008174E6">
              <w:rPr>
                <w:iCs/>
              </w:rPr>
              <w:t xml:space="preserve">intermediären/konsortiet </w:t>
            </w:r>
            <w:r w:rsidR="00680BDA">
              <w:rPr>
                <w:iCs/>
              </w:rPr>
              <w:t>an</w:t>
            </w:r>
            <w:r w:rsidR="00680BDA" w:rsidRPr="008174E6">
              <w:rPr>
                <w:iCs/>
              </w:rPr>
              <w:t xml:space="preserve">söker </w:t>
            </w:r>
            <w:r w:rsidR="00680BDA">
              <w:rPr>
                <w:iCs/>
              </w:rPr>
              <w:t>om a</w:t>
            </w:r>
            <w:r w:rsidR="00680BDA" w:rsidRPr="008174E6">
              <w:rPr>
                <w:iCs/>
              </w:rPr>
              <w:t xml:space="preserve">tt förmedla, maximalt värde 100 000 kr </w:t>
            </w:r>
            <w:r w:rsidR="00680BDA">
              <w:rPr>
                <w:iCs/>
              </w:rPr>
              <w:t>per check</w:t>
            </w:r>
          </w:p>
        </w:tc>
        <w:tc>
          <w:tcPr>
            <w:tcW w:w="2126" w:type="dxa"/>
          </w:tcPr>
          <w:p w14:paraId="6172CACB" w14:textId="4F932879" w:rsidR="00EC260B" w:rsidRPr="008174E6" w:rsidRDefault="00E464AB" w:rsidP="00602042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EC260B" w14:paraId="143A6A8D" w14:textId="77777777" w:rsidTr="00C450F6">
        <w:tc>
          <w:tcPr>
            <w:tcW w:w="6374" w:type="dxa"/>
          </w:tcPr>
          <w:p w14:paraId="3E93FB89" w14:textId="18D14C3D" w:rsidR="00EC260B" w:rsidRPr="008174E6" w:rsidRDefault="00EC260B" w:rsidP="00602042">
            <w:pPr>
              <w:spacing w:after="0"/>
              <w:rPr>
                <w:iCs/>
              </w:rPr>
            </w:pPr>
            <w:r w:rsidRPr="00680BDA">
              <w:rPr>
                <w:b/>
                <w:bCs/>
                <w:iCs/>
              </w:rPr>
              <w:lastRenderedPageBreak/>
              <w:t>Administrativt arbete</w:t>
            </w:r>
            <w:r w:rsidRPr="008174E6">
              <w:rPr>
                <w:iCs/>
              </w:rPr>
              <w:t xml:space="preserve"> </w:t>
            </w:r>
            <w:r w:rsidR="00680BDA">
              <w:rPr>
                <w:iCs/>
              </w:rPr>
              <w:br/>
              <w:t>K</w:t>
            </w:r>
            <w:r w:rsidRPr="008174E6">
              <w:rPr>
                <w:iCs/>
              </w:rPr>
              <w:t>ostnader som organisationen</w:t>
            </w:r>
            <w:r>
              <w:rPr>
                <w:iCs/>
              </w:rPr>
              <w:t>/konsortiet</w:t>
            </w:r>
            <w:r w:rsidRPr="008174E6">
              <w:rPr>
                <w:iCs/>
              </w:rPr>
              <w:t xml:space="preserve"> har för att administrera förmedlingen av checkar</w:t>
            </w:r>
            <w:r w:rsidR="00F63C18">
              <w:rPr>
                <w:iCs/>
              </w:rPr>
              <w:t xml:space="preserve"> samt </w:t>
            </w:r>
            <w:r w:rsidR="00B05CF9">
              <w:rPr>
                <w:iCs/>
              </w:rPr>
              <w:t xml:space="preserve">uppföljning </w:t>
            </w:r>
            <w:r w:rsidR="00436663">
              <w:rPr>
                <w:iCs/>
              </w:rPr>
              <w:t xml:space="preserve">och rapportering </w:t>
            </w:r>
            <w:r w:rsidR="00B05CF9">
              <w:rPr>
                <w:iCs/>
              </w:rPr>
              <w:t>till Vinnova</w:t>
            </w:r>
            <w:r w:rsidRPr="008174E6">
              <w:rPr>
                <w:iCs/>
              </w:rPr>
              <w:br/>
            </w:r>
          </w:p>
        </w:tc>
        <w:tc>
          <w:tcPr>
            <w:tcW w:w="2126" w:type="dxa"/>
          </w:tcPr>
          <w:p w14:paraId="4E259E65" w14:textId="5B849567" w:rsidR="00EC260B" w:rsidRPr="008174E6" w:rsidRDefault="00E464AB" w:rsidP="00602042">
            <w:pPr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EC260B" w14:paraId="4F48EDF4" w14:textId="77777777" w:rsidTr="00C450F6">
        <w:tc>
          <w:tcPr>
            <w:tcW w:w="6374" w:type="dxa"/>
          </w:tcPr>
          <w:p w14:paraId="20165F3E" w14:textId="5FCC14E3" w:rsidR="00EC260B" w:rsidRPr="008174E6" w:rsidRDefault="00EC260B" w:rsidP="0060204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Summa sökt </w:t>
            </w:r>
            <w:r w:rsidR="00D74C73">
              <w:rPr>
                <w:b/>
                <w:bCs/>
                <w:iCs/>
              </w:rPr>
              <w:t>bidrags</w:t>
            </w:r>
            <w:r>
              <w:rPr>
                <w:b/>
                <w:bCs/>
                <w:iCs/>
              </w:rPr>
              <w:t>belopp</w:t>
            </w:r>
            <w:r w:rsidR="00D74C73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126" w:type="dxa"/>
          </w:tcPr>
          <w:p w14:paraId="155093F5" w14:textId="22142FA9" w:rsidR="00EC260B" w:rsidRPr="008174E6" w:rsidRDefault="00E464AB" w:rsidP="00F32975">
            <w:pPr>
              <w:tabs>
                <w:tab w:val="center" w:pos="1239"/>
              </w:tabs>
              <w:rPr>
                <w:iCs/>
              </w:rPr>
            </w:pPr>
            <w:r>
              <w:rPr>
                <w:iCs/>
              </w:rPr>
              <w:t>0</w:t>
            </w:r>
            <w:r w:rsidR="00F32975">
              <w:rPr>
                <w:iCs/>
              </w:rPr>
              <w:tab/>
            </w:r>
          </w:p>
        </w:tc>
      </w:tr>
    </w:tbl>
    <w:p w14:paraId="0A7DA164" w14:textId="77777777" w:rsidR="00EC260B" w:rsidRDefault="00EC260B" w:rsidP="00E23CEB">
      <w:pPr>
        <w:rPr>
          <w:b/>
          <w:bCs/>
          <w:iCs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D221B1" w14:paraId="58AC8DB6" w14:textId="77777777" w:rsidTr="00C450F6">
        <w:tc>
          <w:tcPr>
            <w:tcW w:w="6374" w:type="dxa"/>
          </w:tcPr>
          <w:p w14:paraId="3FB5749B" w14:textId="71E9CEB1" w:rsidR="00370844" w:rsidRPr="00DC53BB" w:rsidRDefault="00D221B1" w:rsidP="00117B05">
            <w:r w:rsidRPr="00E9557A">
              <w:rPr>
                <w:b/>
                <w:bCs/>
              </w:rPr>
              <w:t>Mom</w:t>
            </w:r>
            <w:r w:rsidR="00370844">
              <w:rPr>
                <w:b/>
                <w:bCs/>
              </w:rPr>
              <w:t>s</w:t>
            </w:r>
            <w:r w:rsidR="00370844">
              <w:rPr>
                <w:b/>
                <w:bCs/>
              </w:rPr>
              <w:br/>
            </w:r>
            <w:r w:rsidR="00DC53BB">
              <w:t>Sökt bidragsbelopp är exklusiv</w:t>
            </w:r>
            <w:r w:rsidR="003D2BA5">
              <w:t>e</w:t>
            </w:r>
            <w:r w:rsidR="00DC53BB">
              <w:t xml:space="preserve"> moms </w:t>
            </w:r>
            <w:r w:rsidR="00FD2BDE">
              <w:br/>
              <w:t>(Sökanden har rätt att göra avdrag för ingående moms)</w:t>
            </w:r>
          </w:p>
        </w:tc>
        <w:tc>
          <w:tcPr>
            <w:tcW w:w="2126" w:type="dxa"/>
          </w:tcPr>
          <w:p w14:paraId="2F472D96" w14:textId="61FB1BD1" w:rsidR="00D221B1" w:rsidRDefault="00D221B1" w:rsidP="00117B05">
            <w:pPr>
              <w:tabs>
                <w:tab w:val="center" w:pos="1239"/>
              </w:tabs>
              <w:rPr>
                <w:iCs/>
              </w:rPr>
            </w:pPr>
            <w:r w:rsidRPr="00BA793F">
              <w:rPr>
                <w:b/>
                <w:bCs/>
                <w:iCs/>
              </w:rPr>
              <w:t>Ja / Nej</w:t>
            </w:r>
            <w:r>
              <w:rPr>
                <w:iCs/>
              </w:rPr>
              <w:br/>
            </w:r>
            <w:r w:rsidR="00075629">
              <w:rPr>
                <w:i/>
              </w:rPr>
              <w:t>Radera</w:t>
            </w:r>
            <w:r w:rsidRPr="001D20E5">
              <w:rPr>
                <w:i/>
              </w:rPr>
              <w:t xml:space="preserve"> ett av </w:t>
            </w:r>
            <w:r>
              <w:rPr>
                <w:i/>
              </w:rPr>
              <w:t>svars</w:t>
            </w:r>
            <w:r w:rsidRPr="001D20E5">
              <w:rPr>
                <w:i/>
              </w:rPr>
              <w:t>alternativen</w:t>
            </w:r>
          </w:p>
        </w:tc>
      </w:tr>
    </w:tbl>
    <w:p w14:paraId="21A188EF" w14:textId="77777777" w:rsidR="007755C7" w:rsidRPr="00E902C8" w:rsidRDefault="007755C7" w:rsidP="00E23CEB">
      <w:pPr>
        <w:rPr>
          <w:b/>
          <w:bCs/>
          <w:iCs/>
        </w:rPr>
      </w:pPr>
    </w:p>
    <w:p w14:paraId="2D69DF1E" w14:textId="394CB479" w:rsidR="00407BBF" w:rsidRDefault="00D06A07" w:rsidP="00FA66CE">
      <w:pPr>
        <w:pStyle w:val="Rubrik1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154DEC">
        <w:rPr>
          <w:sz w:val="32"/>
          <w:szCs w:val="32"/>
        </w:rPr>
        <w:t xml:space="preserve">otential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8E2" w14:paraId="0ECAC218" w14:textId="77777777" w:rsidTr="006D5598">
        <w:tc>
          <w:tcPr>
            <w:tcW w:w="8494" w:type="dxa"/>
          </w:tcPr>
          <w:p w14:paraId="179373B6" w14:textId="2B7F1F77" w:rsidR="009528E2" w:rsidRDefault="00457892" w:rsidP="00457892">
            <w:pPr>
              <w:spacing w:after="0"/>
            </w:pPr>
            <w:r>
              <w:t xml:space="preserve">Att den grupp av företag som sökanden riktar sig till i sin individuella rådgivning överensstämmer med målgruppen för checkarna, se bilaga 1 </w:t>
            </w:r>
            <w:r w:rsidR="00165079">
              <w:t xml:space="preserve">i utlysningstexten </w:t>
            </w:r>
            <w:r>
              <w:t>för vilka företag som kan erhålla en check.</w:t>
            </w:r>
          </w:p>
        </w:tc>
      </w:tr>
      <w:tr w:rsidR="006D5598" w14:paraId="7A8EACDA" w14:textId="77777777" w:rsidTr="006D5598">
        <w:tc>
          <w:tcPr>
            <w:tcW w:w="8494" w:type="dxa"/>
          </w:tcPr>
          <w:p w14:paraId="69F1C13A" w14:textId="28F5A8BD" w:rsidR="00F8316B" w:rsidRDefault="004B33F8" w:rsidP="00154DEC">
            <w:r w:rsidRPr="004B33F8">
              <w:rPr>
                <w:b/>
                <w:bCs/>
              </w:rPr>
              <w:t>1.</w:t>
            </w:r>
            <w:r>
              <w:t xml:space="preserve"> </w:t>
            </w:r>
            <w:r w:rsidR="00850F9B">
              <w:t>Beskriv t</w:t>
            </w:r>
            <w:r w:rsidR="006C4103">
              <w:t xml:space="preserve">ill vilken målgrupp av företag </w:t>
            </w:r>
            <w:r w:rsidR="00850F9B">
              <w:t xml:space="preserve">som ni </w:t>
            </w:r>
            <w:r w:rsidR="00345080">
              <w:t>ger indiv</w:t>
            </w:r>
            <w:r w:rsidR="00850F9B">
              <w:t xml:space="preserve">iduell </w:t>
            </w:r>
            <w:r w:rsidR="00345080">
              <w:t>företagsrådgivning</w:t>
            </w:r>
            <w:r w:rsidR="006C4103">
              <w:t xml:space="preserve"> (storlek på företag, bransch, </w:t>
            </w:r>
            <w:r w:rsidR="00FB0722">
              <w:t>etablerade</w:t>
            </w:r>
            <w:r w:rsidR="00C337E2">
              <w:t xml:space="preserve"> företag</w:t>
            </w:r>
            <w:r w:rsidR="00FB0722">
              <w:t xml:space="preserve">, </w:t>
            </w:r>
            <w:proofErr w:type="spellStart"/>
            <w:r w:rsidR="00FB0722">
              <w:t>startups</w:t>
            </w:r>
            <w:proofErr w:type="spellEnd"/>
            <w:r w:rsidR="00FB0722">
              <w:t xml:space="preserve"> </w:t>
            </w:r>
            <w:r w:rsidR="006C4103">
              <w:t xml:space="preserve">eller annan profil som exempelvis </w:t>
            </w:r>
            <w:proofErr w:type="spellStart"/>
            <w:r w:rsidR="006C4103">
              <w:t>impact</w:t>
            </w:r>
            <w:proofErr w:type="spellEnd"/>
            <w:r w:rsidR="006C4103">
              <w:t xml:space="preserve"> </w:t>
            </w:r>
            <w:proofErr w:type="spellStart"/>
            <w:r w:rsidR="006C4103">
              <w:t>startups</w:t>
            </w:r>
            <w:proofErr w:type="spellEnd"/>
            <w:r w:rsidR="006C4103">
              <w:t xml:space="preserve">, </w:t>
            </w:r>
            <w:proofErr w:type="gramStart"/>
            <w:r w:rsidR="006C4103">
              <w:t>etc.</w:t>
            </w:r>
            <w:proofErr w:type="gramEnd"/>
            <w:r w:rsidR="006C4103">
              <w:t>)</w:t>
            </w:r>
            <w:r w:rsidR="005A25B8">
              <w:t xml:space="preserve">. </w:t>
            </w:r>
            <w:r w:rsidR="00F8316B">
              <w:br/>
            </w:r>
            <w:r w:rsidRPr="004B33F8">
              <w:rPr>
                <w:b/>
                <w:bCs/>
              </w:rPr>
              <w:t>2.</w:t>
            </w:r>
            <w:r>
              <w:t xml:space="preserve"> </w:t>
            </w:r>
            <w:r w:rsidR="009314AE">
              <w:t>Beskriv även h</w:t>
            </w:r>
            <w:r w:rsidR="00F8316B">
              <w:t>ur</w:t>
            </w:r>
            <w:r w:rsidR="004B25C3">
              <w:t xml:space="preserve"> ni</w:t>
            </w:r>
            <w:r w:rsidR="00F8316B">
              <w:t xml:space="preserve"> bedriver er uppsökande verksamhet till företag som kan vara aktuella för att erhålla individuell rådgivning, och i förlängningen även en innovationscheck</w:t>
            </w:r>
            <w:r w:rsidR="00ED61B0">
              <w:t xml:space="preserve">. </w:t>
            </w:r>
          </w:p>
        </w:tc>
      </w:tr>
      <w:tr w:rsidR="006D5598" w14:paraId="23CBB49A" w14:textId="77777777" w:rsidTr="006D5598">
        <w:tc>
          <w:tcPr>
            <w:tcW w:w="8494" w:type="dxa"/>
          </w:tcPr>
          <w:p w14:paraId="4E8A1EC8" w14:textId="7C9F3E96" w:rsidR="00850F9B" w:rsidRPr="00850F9B" w:rsidRDefault="00850F9B" w:rsidP="00154DEC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>
              <w:t>…</w:t>
            </w:r>
          </w:p>
        </w:tc>
      </w:tr>
    </w:tbl>
    <w:p w14:paraId="72763EDC" w14:textId="77777777" w:rsidR="00154DEC" w:rsidRDefault="00154DEC" w:rsidP="00154DE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7E2" w14:paraId="30216FE1" w14:textId="77777777" w:rsidTr="00C337E2">
        <w:tc>
          <w:tcPr>
            <w:tcW w:w="8494" w:type="dxa"/>
          </w:tcPr>
          <w:p w14:paraId="28250AF0" w14:textId="46E6F37E" w:rsidR="00C337E2" w:rsidRDefault="00442BF2" w:rsidP="00442BF2">
            <w:pPr>
              <w:spacing w:after="0"/>
            </w:pPr>
            <w:r>
              <w:t xml:space="preserve">Hur ändamålsenlig den individuella företagsrådgivningen är i förhållande till innovationscheckarna. </w:t>
            </w:r>
          </w:p>
        </w:tc>
      </w:tr>
      <w:tr w:rsidR="00C337E2" w14:paraId="2FAFA8F7" w14:textId="77777777" w:rsidTr="00C337E2">
        <w:tc>
          <w:tcPr>
            <w:tcW w:w="8494" w:type="dxa"/>
          </w:tcPr>
          <w:p w14:paraId="0DCDEAA6" w14:textId="6CD9561F" w:rsidR="00C337E2" w:rsidRDefault="007E23E0" w:rsidP="00154DEC">
            <w:r>
              <w:t>Beskriv den individuella företagsrådgivning som organisationen/konsortiet tillhandahåller</w:t>
            </w:r>
            <w:r w:rsidR="003D2CF5">
              <w:t xml:space="preserve"> </w:t>
            </w:r>
            <w:r w:rsidR="009F7079">
              <w:t xml:space="preserve">till </w:t>
            </w:r>
            <w:r w:rsidR="00D0785F">
              <w:t xml:space="preserve">små och medelstora </w:t>
            </w:r>
            <w:r w:rsidR="009F7079">
              <w:t>företag</w:t>
            </w:r>
            <w:r w:rsidR="00B62141">
              <w:t xml:space="preserve"> som </w:t>
            </w:r>
            <w:r w:rsidR="0044730A">
              <w:t>är i en innovationsfas</w:t>
            </w:r>
            <w:r w:rsidR="009F7079">
              <w:t>.</w:t>
            </w:r>
            <w:r w:rsidR="00E77B3A">
              <w:t xml:space="preserve"> </w:t>
            </w:r>
            <w:r w:rsidR="008832AB">
              <w:t>Hur ser ert erbjudande till företage</w:t>
            </w:r>
            <w:r w:rsidR="00A52A5C">
              <w:t>n</w:t>
            </w:r>
            <w:r w:rsidR="008832AB">
              <w:t xml:space="preserve"> ut, och </w:t>
            </w:r>
            <w:r w:rsidR="00A52A5C">
              <w:t>v</w:t>
            </w:r>
            <w:r w:rsidR="006D405F">
              <w:t>ilken förflyttning</w:t>
            </w:r>
            <w:r w:rsidR="00431F4F">
              <w:t xml:space="preserve">/framsteg </w:t>
            </w:r>
            <w:r w:rsidR="002048FA">
              <w:t xml:space="preserve">kan ni bidra till </w:t>
            </w:r>
            <w:r w:rsidR="009B1855">
              <w:t xml:space="preserve">i företagets </w:t>
            </w:r>
            <w:r w:rsidR="0043069A">
              <w:t xml:space="preserve">utveckling. </w:t>
            </w:r>
            <w:r w:rsidR="009B1855">
              <w:t xml:space="preserve"> </w:t>
            </w:r>
          </w:p>
        </w:tc>
      </w:tr>
      <w:tr w:rsidR="00C337E2" w14:paraId="56E7B2EA" w14:textId="77777777" w:rsidTr="00C337E2">
        <w:tc>
          <w:tcPr>
            <w:tcW w:w="8494" w:type="dxa"/>
          </w:tcPr>
          <w:p w14:paraId="00F1CA3A" w14:textId="4F973619" w:rsidR="00C337E2" w:rsidRDefault="009E21E7" w:rsidP="00154DEC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>
              <w:t>…</w:t>
            </w:r>
          </w:p>
        </w:tc>
      </w:tr>
    </w:tbl>
    <w:p w14:paraId="14AEFD93" w14:textId="77777777" w:rsidR="00C337E2" w:rsidRDefault="00C337E2" w:rsidP="00154DE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1A54" w14:paraId="60509178" w14:textId="77777777" w:rsidTr="00117B05">
        <w:tc>
          <w:tcPr>
            <w:tcW w:w="8494" w:type="dxa"/>
          </w:tcPr>
          <w:p w14:paraId="56784DE1" w14:textId="25180BC1" w:rsidR="004A1A54" w:rsidRDefault="00374E5B" w:rsidP="00117B05">
            <w:pPr>
              <w:spacing w:after="0"/>
            </w:pPr>
            <w:r>
              <w:t xml:space="preserve">Sökandens rådgivningskapacitet. </w:t>
            </w:r>
          </w:p>
        </w:tc>
      </w:tr>
      <w:tr w:rsidR="004A1A54" w14:paraId="551AAD04" w14:textId="77777777" w:rsidTr="00117B05">
        <w:tc>
          <w:tcPr>
            <w:tcW w:w="8494" w:type="dxa"/>
          </w:tcPr>
          <w:p w14:paraId="0DE9958B" w14:textId="301C1A98" w:rsidR="00CF08FC" w:rsidRDefault="00CC3A66" w:rsidP="00424730">
            <w:pPr>
              <w:pStyle w:val="Kommentarer"/>
            </w:pPr>
            <w:r w:rsidRPr="004B33F8">
              <w:rPr>
                <w:b/>
                <w:bCs/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 xml:space="preserve">. </w:t>
            </w:r>
            <w:r w:rsidR="00374E5B" w:rsidRPr="00374E5B">
              <w:rPr>
                <w:sz w:val="24"/>
                <w:szCs w:val="22"/>
              </w:rPr>
              <w:t>Ange organisationens/konsortiets rådgivningskapacitet för individuell företagsrådgivning per år</w:t>
            </w:r>
            <w:r w:rsidR="00833E60">
              <w:rPr>
                <w:sz w:val="24"/>
                <w:szCs w:val="22"/>
              </w:rPr>
              <w:t xml:space="preserve">, ange antal företag </w:t>
            </w:r>
            <w:r w:rsidR="00374E5B" w:rsidRPr="00374E5B">
              <w:rPr>
                <w:sz w:val="24"/>
                <w:szCs w:val="22"/>
              </w:rPr>
              <w:br/>
            </w:r>
            <w:r w:rsidRPr="004B33F8">
              <w:rPr>
                <w:b/>
                <w:bCs/>
                <w:sz w:val="24"/>
                <w:szCs w:val="22"/>
              </w:rPr>
              <w:t>2.</w:t>
            </w:r>
            <w:r w:rsidR="00374E5B" w:rsidRPr="00374E5B">
              <w:rPr>
                <w:sz w:val="24"/>
                <w:szCs w:val="22"/>
              </w:rPr>
              <w:t xml:space="preserve"> Hur många timmar individuell företagsrådgivning motsvarar det per företag i genomsnitt</w:t>
            </w:r>
            <w:r w:rsidR="001D0679">
              <w:rPr>
                <w:sz w:val="24"/>
                <w:szCs w:val="22"/>
              </w:rPr>
              <w:t>?</w:t>
            </w:r>
          </w:p>
        </w:tc>
      </w:tr>
      <w:tr w:rsidR="004A1A54" w14:paraId="0824637A" w14:textId="77777777" w:rsidTr="00117B05">
        <w:tc>
          <w:tcPr>
            <w:tcW w:w="8494" w:type="dxa"/>
          </w:tcPr>
          <w:p w14:paraId="7B6C6324" w14:textId="11BC262F" w:rsidR="00975B04" w:rsidRPr="00975B04" w:rsidRDefault="004A1A54" w:rsidP="00BC12FD">
            <w:r w:rsidRPr="00850F9B">
              <w:rPr>
                <w:b/>
                <w:bCs/>
              </w:rPr>
              <w:lastRenderedPageBreak/>
              <w:t>Svar:</w:t>
            </w:r>
            <w:r w:rsidR="00BC12FD">
              <w:rPr>
                <w:b/>
                <w:bCs/>
              </w:rPr>
              <w:br/>
            </w:r>
            <w:r w:rsidR="00FD1236">
              <w:t>…</w:t>
            </w:r>
            <w:r w:rsidR="001D0679">
              <w:t xml:space="preserve"> </w:t>
            </w:r>
          </w:p>
        </w:tc>
      </w:tr>
    </w:tbl>
    <w:p w14:paraId="253111F4" w14:textId="77777777" w:rsidR="004A1A54" w:rsidRDefault="004A1A54" w:rsidP="00154DE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7975" w14:paraId="05D2BE4C" w14:textId="77777777" w:rsidTr="00117B05">
        <w:tc>
          <w:tcPr>
            <w:tcW w:w="8494" w:type="dxa"/>
          </w:tcPr>
          <w:p w14:paraId="4C5F79DC" w14:textId="5EC93E67" w:rsidR="00457975" w:rsidRDefault="00915479" w:rsidP="00915479">
            <w:pPr>
              <w:spacing w:after="0"/>
            </w:pPr>
            <w:r>
              <w:t>På vilket sätt sökanden genom förmedlingen av checkar aktivt kommer att driva utvecklingen av hållbarhet och jämställdhet i de företag som erhåller checkinsatser, och bidra till att hållbarhets- och jämställdhetsaspekter integreras i företagets processer och verksamhet.</w:t>
            </w:r>
          </w:p>
        </w:tc>
      </w:tr>
      <w:tr w:rsidR="00457975" w14:paraId="7278D555" w14:textId="77777777" w:rsidTr="00117B05">
        <w:tc>
          <w:tcPr>
            <w:tcW w:w="8494" w:type="dxa"/>
          </w:tcPr>
          <w:p w14:paraId="6EDB18DF" w14:textId="361F2B54" w:rsidR="006F1B10" w:rsidRDefault="00CC3A66" w:rsidP="00F02A5B">
            <w:r w:rsidRPr="00A0254C">
              <w:rPr>
                <w:b/>
                <w:bCs/>
              </w:rPr>
              <w:t>1.</w:t>
            </w:r>
            <w:r>
              <w:t xml:space="preserve"> </w:t>
            </w:r>
            <w:r w:rsidR="00921C9C">
              <w:t>Innovationscheckarna ska bidra till att hållbarhet enligt Agenda 2030 integreras i den utveckling som checkarna ska användas till</w:t>
            </w:r>
            <w:r w:rsidR="008C4BFE">
              <w:t>,</w:t>
            </w:r>
            <w:r w:rsidR="00921C9C">
              <w:t xml:space="preserve"> och omsättas i </w:t>
            </w:r>
            <w:proofErr w:type="gramStart"/>
            <w:r w:rsidR="00921C9C">
              <w:t>t.ex.</w:t>
            </w:r>
            <w:proofErr w:type="gramEnd"/>
            <w:r w:rsidR="00921C9C">
              <w:t xml:space="preserve"> affärsmodell, produktion, processer, ledarskap, strategier, policys kultur, etcetera. </w:t>
            </w:r>
            <w:r w:rsidR="00A0254C">
              <w:br/>
            </w:r>
            <w:r w:rsidR="001B0F17">
              <w:t xml:space="preserve">Beskriv </w:t>
            </w:r>
            <w:r w:rsidR="003334E7">
              <w:t xml:space="preserve">vilka </w:t>
            </w:r>
            <w:r w:rsidR="00FF09D7">
              <w:t xml:space="preserve">aktiviteter </w:t>
            </w:r>
            <w:r w:rsidR="003334E7">
              <w:t xml:space="preserve">som </w:t>
            </w:r>
            <w:r w:rsidR="005668FB">
              <w:t xml:space="preserve">checkprojekten ska omfatta </w:t>
            </w:r>
            <w:r w:rsidR="00C11FF6">
              <w:t>som</w:t>
            </w:r>
            <w:r w:rsidR="005668FB">
              <w:t xml:space="preserve"> driver hållbarhet och Agenda 2030</w:t>
            </w:r>
            <w:r w:rsidR="00272CE2">
              <w:t xml:space="preserve"> i företagets </w:t>
            </w:r>
            <w:r w:rsidR="008E56AF">
              <w:t xml:space="preserve">processer, </w:t>
            </w:r>
            <w:r w:rsidR="00272CE2">
              <w:t xml:space="preserve">verksamhet och värdeskapande. </w:t>
            </w:r>
          </w:p>
          <w:p w14:paraId="00DB2721" w14:textId="357BD2FB" w:rsidR="00DA77C2" w:rsidRDefault="00CB00BB" w:rsidP="00DA77C2">
            <w:r w:rsidRPr="00A0254C">
              <w:rPr>
                <w:b/>
                <w:bCs/>
              </w:rPr>
              <w:t>2</w:t>
            </w:r>
            <w:r w:rsidR="00731317" w:rsidRPr="00A0254C">
              <w:rPr>
                <w:b/>
                <w:bCs/>
              </w:rPr>
              <w:t>.</w:t>
            </w:r>
            <w:r w:rsidR="00731317">
              <w:t xml:space="preserve"> </w:t>
            </w:r>
            <w:r w:rsidR="00F02A5B">
              <w:t>Checkarna</w:t>
            </w:r>
            <w:r w:rsidR="00F02A5B" w:rsidRPr="00170502">
              <w:t xml:space="preserve"> ska bidra till en jämställd samhällsutveckling kopplat till två huvudsakliga perspektiv</w:t>
            </w:r>
            <w:r w:rsidR="00F02A5B">
              <w:t>:</w:t>
            </w:r>
            <w:r w:rsidR="00F02A5B" w:rsidRPr="00170502">
              <w:t> </w:t>
            </w:r>
            <w:r w:rsidR="00F02A5B">
              <w:br/>
              <w:t>- B</w:t>
            </w:r>
            <w:r w:rsidR="00F02A5B" w:rsidRPr="00170502">
              <w:t xml:space="preserve">åde kvinnor och män </w:t>
            </w:r>
            <w:r w:rsidR="00F02A5B">
              <w:t xml:space="preserve">har </w:t>
            </w:r>
            <w:r w:rsidR="00F02A5B" w:rsidRPr="00170502">
              <w:t xml:space="preserve">på ett jämställt sätt inflytande över </w:t>
            </w:r>
            <w:r w:rsidR="00F02A5B">
              <w:t>företaget</w:t>
            </w:r>
            <w:r w:rsidR="00F02A5B" w:rsidRPr="00170502">
              <w:t xml:space="preserve">. </w:t>
            </w:r>
            <w:r w:rsidR="00F02A5B">
              <w:t xml:space="preserve">Med inflytande avses </w:t>
            </w:r>
            <w:proofErr w:type="gramStart"/>
            <w:r w:rsidR="00F02A5B">
              <w:t>t.ex.</w:t>
            </w:r>
            <w:proofErr w:type="gramEnd"/>
            <w:r w:rsidR="00F02A5B">
              <w:t xml:space="preserve"> styrelse och ledningsgrupper.</w:t>
            </w:r>
            <w:r w:rsidR="00DA77C2">
              <w:br/>
            </w:r>
            <w:r w:rsidR="00F02A5B">
              <w:t>- Det andra perspektivet</w:t>
            </w:r>
            <w:r w:rsidR="00F02A5B" w:rsidRPr="00170502">
              <w:t xml:space="preserve"> handlar om att analysera och ta ställning till om det finns jämställdhetsaspekter (kön och/eller genus) som är relevanta inom </w:t>
            </w:r>
            <w:r w:rsidR="00E432EF">
              <w:t xml:space="preserve">det område som </w:t>
            </w:r>
            <w:r w:rsidR="00A0254C">
              <w:t xml:space="preserve">checken avses använda. </w:t>
            </w:r>
            <w:r w:rsidR="00A0254C">
              <w:br/>
            </w:r>
            <w:r w:rsidR="00DA77C2">
              <w:t>Beskriv vilka aktiviteter som checkprojekten ska omfatta</w:t>
            </w:r>
            <w:r w:rsidR="00D04406">
              <w:t xml:space="preserve"> </w:t>
            </w:r>
            <w:r w:rsidR="0045796E">
              <w:t xml:space="preserve">som bidrar </w:t>
            </w:r>
            <w:r w:rsidR="00D04406">
              <w:t xml:space="preserve">till </w:t>
            </w:r>
            <w:r w:rsidR="00604965">
              <w:t xml:space="preserve">jämställd samhällsutveckling. </w:t>
            </w:r>
          </w:p>
        </w:tc>
      </w:tr>
      <w:tr w:rsidR="00457975" w14:paraId="444203D1" w14:textId="77777777" w:rsidTr="00117B05">
        <w:tc>
          <w:tcPr>
            <w:tcW w:w="8494" w:type="dxa"/>
          </w:tcPr>
          <w:p w14:paraId="209D0E80" w14:textId="477C15FC" w:rsidR="00457975" w:rsidRPr="007374A7" w:rsidRDefault="00457975" w:rsidP="00117B05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 w:rsidR="007374A7">
              <w:t>…</w:t>
            </w:r>
          </w:p>
        </w:tc>
      </w:tr>
    </w:tbl>
    <w:p w14:paraId="279F087B" w14:textId="77777777" w:rsidR="00454616" w:rsidRDefault="00454616" w:rsidP="00154DEC"/>
    <w:p w14:paraId="2DEDBF53" w14:textId="771CBA2D" w:rsidR="00454616" w:rsidRPr="00846029" w:rsidRDefault="00D06A07" w:rsidP="00454616">
      <w:pPr>
        <w:pStyle w:val="Rubrik1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8F0180">
        <w:rPr>
          <w:sz w:val="32"/>
          <w:szCs w:val="32"/>
        </w:rPr>
        <w:t>ktörer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4616" w14:paraId="5A038252" w14:textId="77777777" w:rsidTr="00454616">
        <w:tc>
          <w:tcPr>
            <w:tcW w:w="8494" w:type="dxa"/>
          </w:tcPr>
          <w:p w14:paraId="46CA4D47" w14:textId="23EE1A2A" w:rsidR="00454616" w:rsidRDefault="006522CD" w:rsidP="00211405">
            <w:pPr>
              <w:spacing w:after="0"/>
            </w:pPr>
            <w:r>
              <w:t>H</w:t>
            </w:r>
            <w:r w:rsidRPr="00043041">
              <w:t xml:space="preserve">ur väl projektteamet </w:t>
            </w:r>
            <w:r>
              <w:t xml:space="preserve">som ska arbeta med fördelningen av checkar </w:t>
            </w:r>
            <w:r w:rsidRPr="00043041">
              <w:t>är sammansatt med avseende på könsfördelning, samt fördelning av makt och inflytande mellan kvinnor och män</w:t>
            </w:r>
            <w:r>
              <w:t xml:space="preserve">. </w:t>
            </w:r>
          </w:p>
        </w:tc>
      </w:tr>
      <w:tr w:rsidR="00454616" w14:paraId="70E8D303" w14:textId="77777777" w:rsidTr="00454616">
        <w:tc>
          <w:tcPr>
            <w:tcW w:w="8494" w:type="dxa"/>
          </w:tcPr>
          <w:p w14:paraId="53AB6259" w14:textId="5881F0F9" w:rsidR="00454616" w:rsidRDefault="00B943A9" w:rsidP="00454616">
            <w:r>
              <w:t>Fyll i</w:t>
            </w:r>
            <w:r w:rsidR="006522CD">
              <w:t xml:space="preserve"> separat CV-mall</w:t>
            </w:r>
            <w:r w:rsidR="00851088">
              <w:t xml:space="preserve"> för projektteamet, bifogas till ansökan i </w:t>
            </w:r>
            <w:r w:rsidR="003B1FB4">
              <w:t>Intressentportalen</w:t>
            </w:r>
          </w:p>
        </w:tc>
      </w:tr>
    </w:tbl>
    <w:p w14:paraId="44D9ACE0" w14:textId="5038CBC2" w:rsidR="00C460B7" w:rsidRDefault="00C460B7" w:rsidP="0045461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FB4" w14:paraId="14F11F1C" w14:textId="77777777" w:rsidTr="003B1FB4">
        <w:tc>
          <w:tcPr>
            <w:tcW w:w="8494" w:type="dxa"/>
          </w:tcPr>
          <w:p w14:paraId="45778333" w14:textId="006E7828" w:rsidR="003B1FB4" w:rsidRDefault="00AD115C" w:rsidP="00846029">
            <w:pPr>
              <w:spacing w:after="0"/>
            </w:pPr>
            <w:r>
              <w:t>Tillgång till och möjligheter att bygga nätverk med relevanta leverantörer av externa tjänster</w:t>
            </w:r>
            <w:r w:rsidR="00846029">
              <w:t>.</w:t>
            </w:r>
          </w:p>
        </w:tc>
      </w:tr>
      <w:tr w:rsidR="003B1FB4" w14:paraId="0AC87F78" w14:textId="77777777" w:rsidTr="003B1FB4">
        <w:tc>
          <w:tcPr>
            <w:tcW w:w="8494" w:type="dxa"/>
          </w:tcPr>
          <w:p w14:paraId="5A90B5E8" w14:textId="4E059ACA" w:rsidR="00AD115C" w:rsidRPr="007374A7" w:rsidRDefault="00AE5FE0" w:rsidP="00E53375">
            <w:pPr>
              <w:pStyle w:val="brdtext"/>
              <w:spacing w:after="120" w:line="300" w:lineRule="atLeast"/>
            </w:pPr>
            <w:r w:rsidRPr="00AE5FE0">
              <w:rPr>
                <w:b/>
                <w:bCs/>
              </w:rPr>
              <w:t>1.</w:t>
            </w:r>
            <w:r>
              <w:t xml:space="preserve"> </w:t>
            </w:r>
            <w:r w:rsidR="00E53375" w:rsidRPr="007374A7">
              <w:t>Ange v</w:t>
            </w:r>
            <w:r w:rsidR="00AD115C" w:rsidRPr="007374A7">
              <w:t>ilka externa tjänster</w:t>
            </w:r>
            <w:r w:rsidR="00E53375" w:rsidRPr="007374A7">
              <w:t xml:space="preserve"> ni</w:t>
            </w:r>
            <w:r w:rsidR="00AD115C" w:rsidRPr="007374A7">
              <w:t xml:space="preserve"> levererar idag</w:t>
            </w:r>
            <w:r w:rsidR="00030E22" w:rsidRPr="007374A7">
              <w:t xml:space="preserve"> till företag som</w:t>
            </w:r>
            <w:r w:rsidR="002F0B6E" w:rsidRPr="007374A7">
              <w:t xml:space="preserve"> deltar i er indiv</w:t>
            </w:r>
            <w:r w:rsidR="00E04983" w:rsidRPr="007374A7">
              <w:t>iduella rådgivning</w:t>
            </w:r>
            <w:r w:rsidR="00915BBE" w:rsidRPr="007374A7">
              <w:t xml:space="preserve"> och som är relevanta för den typ av checkar ni ansöker om att förmedla.</w:t>
            </w:r>
          </w:p>
          <w:p w14:paraId="01433803" w14:textId="243F1AA6" w:rsidR="003B1FB4" w:rsidRDefault="00AE5FE0" w:rsidP="00AD115C">
            <w:r w:rsidRPr="00AE5FE0">
              <w:rPr>
                <w:b/>
                <w:bCs/>
              </w:rPr>
              <w:t>2.</w:t>
            </w:r>
            <w:r>
              <w:t xml:space="preserve"> </w:t>
            </w:r>
            <w:r w:rsidR="00285022" w:rsidRPr="007374A7">
              <w:t>Beskriv v</w:t>
            </w:r>
            <w:r w:rsidR="00AD115C" w:rsidRPr="007374A7">
              <w:t>ilka möjligheter det finns att utöka och bygga nya nätverk med fler leverantörer av externa tjänster och infrastruktur vid behov som motiveras av de checkar ni söker att förmedla</w:t>
            </w:r>
          </w:p>
        </w:tc>
      </w:tr>
      <w:tr w:rsidR="003B1FB4" w14:paraId="412CFBE9" w14:textId="77777777" w:rsidTr="003B1FB4">
        <w:tc>
          <w:tcPr>
            <w:tcW w:w="8494" w:type="dxa"/>
          </w:tcPr>
          <w:p w14:paraId="48CED0CC" w14:textId="32C9AECB" w:rsidR="003B1FB4" w:rsidRDefault="007374A7" w:rsidP="00454616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>
              <w:t>…</w:t>
            </w:r>
          </w:p>
        </w:tc>
      </w:tr>
    </w:tbl>
    <w:p w14:paraId="0E8E0B64" w14:textId="77777777" w:rsidR="003B1FB4" w:rsidRDefault="003B1FB4" w:rsidP="0045461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1FFD" w14:paraId="5EB4BFD1" w14:textId="77777777" w:rsidTr="00741FFD">
        <w:tc>
          <w:tcPr>
            <w:tcW w:w="8494" w:type="dxa"/>
          </w:tcPr>
          <w:p w14:paraId="3F669D7E" w14:textId="2904412B" w:rsidR="00741FFD" w:rsidRDefault="00550918" w:rsidP="00550918">
            <w:pPr>
              <w:spacing w:after="0"/>
            </w:pPr>
            <w:r w:rsidRPr="522340CA">
              <w:t xml:space="preserve">För konsortier, hur väl sammansatt konsortiet är med avseende på erbjudande till företagen, koordinatorns roll och </w:t>
            </w:r>
            <w:r w:rsidRPr="00890B9B">
              <w:t>relevans samt de processer som ska implementeras i konsortiet. Se utförligare beskrivning i utlysningstexten i stycket Bedömning av konsortier</w:t>
            </w:r>
            <w:r w:rsidR="00C604C7" w:rsidRPr="00890B9B">
              <w:t>.</w:t>
            </w:r>
            <w:r w:rsidR="00C604C7">
              <w:t xml:space="preserve"> </w:t>
            </w:r>
          </w:p>
        </w:tc>
      </w:tr>
      <w:tr w:rsidR="00741FFD" w14:paraId="57735C24" w14:textId="77777777" w:rsidTr="00741FFD">
        <w:tc>
          <w:tcPr>
            <w:tcW w:w="8494" w:type="dxa"/>
          </w:tcPr>
          <w:p w14:paraId="572F94FC" w14:textId="4B19CA61" w:rsidR="00EF7827" w:rsidRDefault="00C604C7" w:rsidP="00454616">
            <w:r>
              <w:t xml:space="preserve">Motivera val av koordinerade projektpart </w:t>
            </w:r>
            <w:r w:rsidR="001052C1">
              <w:t>och beskriv dennes roll i konsortiet</w:t>
            </w:r>
            <w:r w:rsidR="00293FAF">
              <w:t xml:space="preserve">. Motivera även på vilket sätt det är fördelaktigt att </w:t>
            </w:r>
            <w:r w:rsidR="00A76D0C">
              <w:t>strukturera konsortiet på det föres</w:t>
            </w:r>
            <w:r w:rsidR="00AF4E58">
              <w:t>lagna sättet utifrån det gemensamma erbjudandet till företagen</w:t>
            </w:r>
            <w:r w:rsidR="000A5602">
              <w:t xml:space="preserve">. </w:t>
            </w:r>
            <w:r w:rsidR="007C6A28">
              <w:t xml:space="preserve"> </w:t>
            </w:r>
            <w:r w:rsidR="00EF7827">
              <w:br/>
              <w:t xml:space="preserve">Ange </w:t>
            </w:r>
            <w:r w:rsidR="002B3016">
              <w:t>och beskriv de processer som behöver implementeras</w:t>
            </w:r>
            <w:r w:rsidR="00F67EFD">
              <w:t xml:space="preserve"> i konsortiet</w:t>
            </w:r>
            <w:r w:rsidR="002B3016">
              <w:t xml:space="preserve"> för att kunna genomföra </w:t>
            </w:r>
            <w:r w:rsidR="00B9547C">
              <w:t xml:space="preserve">checkförmedlingen som </w:t>
            </w:r>
            <w:r w:rsidR="00F67EFD">
              <w:t xml:space="preserve">en </w:t>
            </w:r>
            <w:r w:rsidR="001A1B88">
              <w:t xml:space="preserve">enad </w:t>
            </w:r>
            <w:r w:rsidR="002B30B0">
              <w:t>part</w:t>
            </w:r>
            <w:r w:rsidR="001A1B88">
              <w:t xml:space="preserve">. </w:t>
            </w:r>
            <w:r w:rsidR="003828A9">
              <w:t>Det kan till exempel handla om h</w:t>
            </w:r>
            <w:r w:rsidR="003828A9" w:rsidRPr="00726385">
              <w:t>ur samarbete, kommunikation</w:t>
            </w:r>
            <w:r w:rsidR="003828A9">
              <w:t>,</w:t>
            </w:r>
            <w:r w:rsidR="003828A9" w:rsidRPr="00726385">
              <w:t xml:space="preserve"> informationsspridning</w:t>
            </w:r>
            <w:r w:rsidR="00C8005D">
              <w:t xml:space="preserve"> och</w:t>
            </w:r>
            <w:r w:rsidR="003828A9">
              <w:t xml:space="preserve"> rapportering </w:t>
            </w:r>
            <w:r w:rsidR="004977B8">
              <w:t xml:space="preserve">till Vinnova </w:t>
            </w:r>
            <w:r w:rsidR="003828A9">
              <w:t xml:space="preserve">kommer </w:t>
            </w:r>
            <w:r w:rsidR="004977B8">
              <w:t xml:space="preserve">att koordineras. </w:t>
            </w:r>
          </w:p>
        </w:tc>
      </w:tr>
      <w:tr w:rsidR="00741FFD" w14:paraId="1EEE2643" w14:textId="77777777" w:rsidTr="00741FFD">
        <w:tc>
          <w:tcPr>
            <w:tcW w:w="8494" w:type="dxa"/>
          </w:tcPr>
          <w:p w14:paraId="7FA2ADB0" w14:textId="54922B47" w:rsidR="00064E35" w:rsidRPr="00AA235C" w:rsidRDefault="00B00074" w:rsidP="00454616">
            <w:pPr>
              <w:rPr>
                <w:b/>
                <w:bCs/>
              </w:rPr>
            </w:pPr>
            <w:r w:rsidRPr="00850F9B">
              <w:rPr>
                <w:b/>
                <w:bCs/>
              </w:rPr>
              <w:t>Svar:</w:t>
            </w:r>
            <w:r w:rsidR="00AA235C">
              <w:rPr>
                <w:b/>
                <w:bCs/>
              </w:rPr>
              <w:br/>
            </w:r>
            <w:r w:rsidR="00AA235C" w:rsidRPr="00AA235C">
              <w:t>…</w:t>
            </w:r>
            <w:r w:rsidR="00064E35">
              <w:rPr>
                <w:b/>
                <w:bCs/>
              </w:rPr>
              <w:br/>
            </w:r>
            <w:r w:rsidR="00D73D75">
              <w:rPr>
                <w:i/>
                <w:iCs/>
              </w:rPr>
              <w:t xml:space="preserve">Denna fråga ska endast besvaras av konsortier </w:t>
            </w:r>
          </w:p>
        </w:tc>
      </w:tr>
    </w:tbl>
    <w:p w14:paraId="0E7450E7" w14:textId="77777777" w:rsidR="00CF6869" w:rsidRPr="00454616" w:rsidRDefault="00CF6869" w:rsidP="00454616"/>
    <w:p w14:paraId="37FFD5CA" w14:textId="60F77C3E" w:rsidR="005F2D02" w:rsidRDefault="00D06A07" w:rsidP="005F2D02">
      <w:pPr>
        <w:pStyle w:val="Rubrik1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Genomförande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23FA" w14:paraId="45B9561B" w14:textId="77777777" w:rsidTr="007D23FA">
        <w:tc>
          <w:tcPr>
            <w:tcW w:w="8494" w:type="dxa"/>
          </w:tcPr>
          <w:p w14:paraId="1C821702" w14:textId="14B21EE8" w:rsidR="007D23FA" w:rsidRDefault="00583A2D" w:rsidP="00583A2D">
            <w:pPr>
              <w:pStyle w:val="brdtext"/>
            </w:pPr>
            <w:r>
              <w:t xml:space="preserve">Hur integrerat sökanden kan addera och implementera checkförmedlingen till sin ordinarie rådgivningsprocess. </w:t>
            </w:r>
          </w:p>
        </w:tc>
      </w:tr>
      <w:tr w:rsidR="007D23FA" w14:paraId="31CA6C23" w14:textId="77777777" w:rsidTr="007D23FA">
        <w:tc>
          <w:tcPr>
            <w:tcW w:w="8494" w:type="dxa"/>
          </w:tcPr>
          <w:p w14:paraId="7229345B" w14:textId="022623D9" w:rsidR="007D23FA" w:rsidRPr="00583A2D" w:rsidRDefault="00583A2D" w:rsidP="00D06A07">
            <w:r w:rsidRPr="00583A2D">
              <w:t xml:space="preserve">Beskriv hur checkförmedlingen </w:t>
            </w:r>
            <w:r w:rsidR="00F91618">
              <w:t xml:space="preserve">kan </w:t>
            </w:r>
            <w:r w:rsidRPr="00583A2D">
              <w:t>adderas till den ordinarie verksamheten för individuell företagsrådgivning</w:t>
            </w:r>
            <w:r w:rsidR="00421C18">
              <w:t xml:space="preserve">, och </w:t>
            </w:r>
            <w:r w:rsidR="00B616EB">
              <w:t xml:space="preserve">hur </w:t>
            </w:r>
            <w:r w:rsidR="008E7DCE">
              <w:t xml:space="preserve">företagsrådgivarna </w:t>
            </w:r>
            <w:r w:rsidR="00C51334">
              <w:t xml:space="preserve">ska kunna </w:t>
            </w:r>
            <w:r w:rsidR="00B616EB">
              <w:t>komma</w:t>
            </w:r>
            <w:r w:rsidR="00C51334">
              <w:t xml:space="preserve"> igång med</w:t>
            </w:r>
            <w:r w:rsidR="00B616EB">
              <w:t xml:space="preserve"> </w:t>
            </w:r>
            <w:r w:rsidR="008E7DCE">
              <w:t>att förmedla checkar</w:t>
            </w:r>
            <w:r w:rsidR="00C51334">
              <w:t xml:space="preserve">. </w:t>
            </w:r>
          </w:p>
        </w:tc>
      </w:tr>
      <w:tr w:rsidR="007D23FA" w14:paraId="3E235AEE" w14:textId="77777777" w:rsidTr="007D23FA">
        <w:tc>
          <w:tcPr>
            <w:tcW w:w="8494" w:type="dxa"/>
          </w:tcPr>
          <w:p w14:paraId="3DA355E7" w14:textId="4E510A3C" w:rsidR="007D23FA" w:rsidRDefault="00583A2D" w:rsidP="00D06A07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>
              <w:t>…</w:t>
            </w:r>
          </w:p>
        </w:tc>
      </w:tr>
    </w:tbl>
    <w:p w14:paraId="68249EC4" w14:textId="094CE78C" w:rsidR="00D06A07" w:rsidRDefault="00D06A07" w:rsidP="00CF686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6347" w14:paraId="0FADF762" w14:textId="77777777" w:rsidTr="00F06347">
        <w:tc>
          <w:tcPr>
            <w:tcW w:w="8494" w:type="dxa"/>
          </w:tcPr>
          <w:p w14:paraId="73D363F1" w14:textId="50DC8F9D" w:rsidR="00F06347" w:rsidRDefault="00AC1BD5" w:rsidP="00AC1BD5">
            <w:pPr>
              <w:spacing w:after="0"/>
            </w:pPr>
            <w:r>
              <w:t>Processen för hur förmedlingen av en enskild check kommer att ske</w:t>
            </w:r>
          </w:p>
        </w:tc>
      </w:tr>
      <w:tr w:rsidR="00F06347" w14:paraId="10051025" w14:textId="77777777" w:rsidTr="00F06347">
        <w:tc>
          <w:tcPr>
            <w:tcW w:w="8494" w:type="dxa"/>
          </w:tcPr>
          <w:p w14:paraId="1FF8348F" w14:textId="458762BE" w:rsidR="00F06347" w:rsidRDefault="00330652" w:rsidP="00141B1F">
            <w:pPr>
              <w:pStyle w:val="brdtext"/>
              <w:spacing w:after="120" w:line="300" w:lineRule="atLeast"/>
            </w:pPr>
            <w:r w:rsidRPr="00330652">
              <w:t>I processbeskrivningen ska det framgå hur intermediären/konsortiet säkerställer en likvärdig bedömning av företagen i behov av en check. Beskriv beslutsprocess för att starta igång ett checkprojekt, från identifierat behov till beslut om att bevilja en checkinsats. Beskriv hur behoven kartläggs</w:t>
            </w:r>
            <w:r w:rsidR="00C35019">
              <w:t xml:space="preserve"> och dokumenteras</w:t>
            </w:r>
            <w:r w:rsidRPr="00330652">
              <w:t>, exempelvis med hjälp av någon metod/verktyg</w:t>
            </w:r>
            <w:r w:rsidR="007E1DF0">
              <w:t>. Vidare ska det</w:t>
            </w:r>
            <w:r w:rsidR="00D55263">
              <w:t xml:space="preserve"> framgå</w:t>
            </w:r>
            <w:r w:rsidRPr="00330652">
              <w:t xml:space="preserve"> hur intermediären avser kvalitetssäkra utformningen av checkprojektet och den externa expertis som ska användas inom checkprojektet, samt bedöma företagets förmåga att tillgodogöra sig checkprojektets resultat och förutsättningar för affärsutveckling</w:t>
            </w:r>
            <w:r w:rsidR="00D55263">
              <w:t xml:space="preserve">. </w:t>
            </w:r>
          </w:p>
        </w:tc>
      </w:tr>
      <w:tr w:rsidR="00F06347" w14:paraId="656F6ED2" w14:textId="77777777" w:rsidTr="00F06347">
        <w:tc>
          <w:tcPr>
            <w:tcW w:w="8494" w:type="dxa"/>
          </w:tcPr>
          <w:p w14:paraId="2D4905C7" w14:textId="4FE96E0E" w:rsidR="00F06347" w:rsidRDefault="002E5E8F" w:rsidP="00CF6869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>
              <w:t>…</w:t>
            </w:r>
          </w:p>
        </w:tc>
      </w:tr>
    </w:tbl>
    <w:p w14:paraId="1471FF4C" w14:textId="77777777" w:rsidR="00F06347" w:rsidRDefault="00F06347" w:rsidP="00CF686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5E8F" w14:paraId="571CC4FB" w14:textId="77777777" w:rsidTr="002E5E8F">
        <w:tc>
          <w:tcPr>
            <w:tcW w:w="8494" w:type="dxa"/>
          </w:tcPr>
          <w:p w14:paraId="10F30BEA" w14:textId="387E5CF1" w:rsidR="002E5E8F" w:rsidRDefault="00523BAA" w:rsidP="00E847F3">
            <w:pPr>
              <w:spacing w:after="0"/>
            </w:pPr>
            <w:r>
              <w:t xml:space="preserve">Hur </w:t>
            </w:r>
            <w:r w:rsidR="00623B47">
              <w:t xml:space="preserve">fördelningen </w:t>
            </w:r>
            <w:r>
              <w:t xml:space="preserve">av checkhäftet/budgeten för innovationscheckar kommer att </w:t>
            </w:r>
            <w:r w:rsidR="00623B47">
              <w:t>hanteras</w:t>
            </w:r>
            <w:r w:rsidR="005C13F6">
              <w:t xml:space="preserve"> </w:t>
            </w:r>
          </w:p>
        </w:tc>
      </w:tr>
      <w:tr w:rsidR="002E5E8F" w14:paraId="5AC0DB0C" w14:textId="77777777" w:rsidTr="002E5E8F">
        <w:tc>
          <w:tcPr>
            <w:tcW w:w="8494" w:type="dxa"/>
          </w:tcPr>
          <w:p w14:paraId="5F42B68F" w14:textId="77777777" w:rsidR="007154CE" w:rsidRDefault="004E5A4D" w:rsidP="000D19D0">
            <w:pPr>
              <w:spacing w:after="0"/>
            </w:pPr>
            <w:r>
              <w:lastRenderedPageBreak/>
              <w:t xml:space="preserve">Beskriv hur checkhäftet kommer att </w:t>
            </w:r>
            <w:r w:rsidR="00011B64">
              <w:t>fördelas</w:t>
            </w:r>
            <w:r>
              <w:t xml:space="preserve"> </w:t>
            </w:r>
            <w:r w:rsidR="00E847F3">
              <w:t>dels mellan de olika typerna av checkar</w:t>
            </w:r>
            <w:r w:rsidR="00DF08D2">
              <w:t xml:space="preserve"> ni ansöker om att förmedla</w:t>
            </w:r>
            <w:r w:rsidR="007154CE">
              <w:t xml:space="preserve">. </w:t>
            </w:r>
          </w:p>
          <w:p w14:paraId="63AE1F21" w14:textId="77777777" w:rsidR="007154CE" w:rsidRDefault="007154CE" w:rsidP="000D19D0">
            <w:pPr>
              <w:spacing w:after="0"/>
            </w:pPr>
          </w:p>
          <w:p w14:paraId="35916D17" w14:textId="0382BEA1" w:rsidR="008D5C71" w:rsidRDefault="002D2062" w:rsidP="000D19D0">
            <w:pPr>
              <w:spacing w:after="0"/>
            </w:pPr>
            <w:r>
              <w:t xml:space="preserve">Konsortier ska även svara på frågan </w:t>
            </w:r>
            <w:r w:rsidR="00E847F3">
              <w:t>hur budgeten kommer att tilldelas utifrån behov i de olika konsortieorganisationerna</w:t>
            </w:r>
            <w:r w:rsidR="000D19D0">
              <w:t xml:space="preserve">. </w:t>
            </w:r>
            <w:r w:rsidR="00FF78D8" w:rsidRPr="0000469F">
              <w:t>Beskriv hur tilldelningen av checkar kommer att ske inom konsortiet så att de företag i störst behov av en check prioriteras, oavsett inom vilken organisation företaget får sin rådgivning via.</w:t>
            </w:r>
            <w:r w:rsidR="0000469F" w:rsidRPr="0000469F">
              <w:t xml:space="preserve"> </w:t>
            </w:r>
            <w:r w:rsidR="007C22BA">
              <w:t xml:space="preserve">Beskriv hur </w:t>
            </w:r>
            <w:r w:rsidR="008D5C71" w:rsidRPr="007154CE">
              <w:t>kvalitetssäkring</w:t>
            </w:r>
            <w:r w:rsidR="00302BCA">
              <w:t xml:space="preserve"> inom konsortiet</w:t>
            </w:r>
            <w:r w:rsidR="008D5C71" w:rsidRPr="007154CE">
              <w:t xml:space="preserve"> </w:t>
            </w:r>
            <w:r w:rsidR="007C22BA">
              <w:t xml:space="preserve">kommer att </w:t>
            </w:r>
            <w:r w:rsidR="008D5C71" w:rsidRPr="007154CE">
              <w:t>ske</w:t>
            </w:r>
            <w:r w:rsidR="00302BCA">
              <w:t xml:space="preserve"> så att</w:t>
            </w:r>
            <w:r w:rsidR="008D5C71" w:rsidRPr="007154CE">
              <w:t xml:space="preserve"> hanteringen av checkar sker på ett likvärdigt sätt.</w:t>
            </w:r>
            <w:r w:rsidR="005C13F6">
              <w:t xml:space="preserve"> </w:t>
            </w:r>
          </w:p>
          <w:p w14:paraId="184E7AD7" w14:textId="77777777" w:rsidR="000D19D0" w:rsidRPr="0000469F" w:rsidRDefault="000D19D0" w:rsidP="000D19D0">
            <w:pPr>
              <w:spacing w:after="0"/>
            </w:pPr>
          </w:p>
          <w:p w14:paraId="05BDBB23" w14:textId="39B39F36" w:rsidR="002E5E8F" w:rsidRPr="000D19D0" w:rsidRDefault="000D19D0" w:rsidP="000D19D0">
            <w:pPr>
              <w:pStyle w:val="Kommentarer"/>
              <w:rPr>
                <w:rFonts w:eastAsia="Times New Roman" w:cs="Times New Roman"/>
                <w:szCs w:val="24"/>
                <w:lang w:eastAsia="sv-SE"/>
              </w:rPr>
            </w:pPr>
            <w:r>
              <w:rPr>
                <w:sz w:val="24"/>
                <w:szCs w:val="22"/>
              </w:rPr>
              <w:t>OBS</w:t>
            </w:r>
            <w:r w:rsidR="00DF08D2">
              <w:rPr>
                <w:sz w:val="24"/>
                <w:szCs w:val="22"/>
              </w:rPr>
              <w:t>, e</w:t>
            </w:r>
            <w:r w:rsidR="0000469F" w:rsidRPr="000D19D0">
              <w:rPr>
                <w:sz w:val="24"/>
                <w:szCs w:val="22"/>
              </w:rPr>
              <w:t>n enskild organisation som söker för att förmedla bara en typ av checkar behöver inte besvara denna fråga.</w:t>
            </w:r>
          </w:p>
        </w:tc>
      </w:tr>
      <w:tr w:rsidR="002E5E8F" w14:paraId="23879E50" w14:textId="77777777" w:rsidTr="002E5E8F">
        <w:tc>
          <w:tcPr>
            <w:tcW w:w="8494" w:type="dxa"/>
          </w:tcPr>
          <w:p w14:paraId="33A03114" w14:textId="170BE322" w:rsidR="002E5E8F" w:rsidRDefault="000D19D0" w:rsidP="00CF6869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>
              <w:t>…</w:t>
            </w:r>
          </w:p>
        </w:tc>
      </w:tr>
    </w:tbl>
    <w:p w14:paraId="5137F90A" w14:textId="77777777" w:rsidR="002E5E8F" w:rsidRDefault="002E5E8F" w:rsidP="00CF686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3C5E" w14:paraId="1614738F" w14:textId="77777777" w:rsidTr="00A03C5E">
        <w:tc>
          <w:tcPr>
            <w:tcW w:w="8494" w:type="dxa"/>
          </w:tcPr>
          <w:p w14:paraId="0E1350EE" w14:textId="62C05A66" w:rsidR="00A03C5E" w:rsidRDefault="00A03C5E" w:rsidP="00A03C5E">
            <w:pPr>
              <w:spacing w:after="0"/>
            </w:pPr>
            <w:r>
              <w:t>Intermediärens räckvidd geografiskt och branschmässigt</w:t>
            </w:r>
          </w:p>
        </w:tc>
      </w:tr>
      <w:tr w:rsidR="00A03C5E" w14:paraId="45BA141C" w14:textId="77777777" w:rsidTr="00A03C5E">
        <w:tc>
          <w:tcPr>
            <w:tcW w:w="8494" w:type="dxa"/>
          </w:tcPr>
          <w:p w14:paraId="29A1F829" w14:textId="4D17B94A" w:rsidR="00A03C5E" w:rsidRDefault="004D6C56" w:rsidP="004D6C56">
            <w:r>
              <w:t xml:space="preserve">- </w:t>
            </w:r>
            <w:r w:rsidR="00A03C5E">
              <w:t xml:space="preserve">Beskriv </w:t>
            </w:r>
            <w:r w:rsidR="00591292">
              <w:t xml:space="preserve">hur ni täcker in det geografiska område </w:t>
            </w:r>
            <w:r w:rsidR="00600DD4">
              <w:t xml:space="preserve">ni ansöker om att förmedla checkar inom. Det ska framgå </w:t>
            </w:r>
            <w:r w:rsidR="000F4F95">
              <w:t xml:space="preserve">vilken närvaro som finns </w:t>
            </w:r>
            <w:r w:rsidR="0091776D">
              <w:t xml:space="preserve">i form av </w:t>
            </w:r>
            <w:r w:rsidR="004323CE">
              <w:t>rådgivnings</w:t>
            </w:r>
            <w:r w:rsidR="0091776D">
              <w:t xml:space="preserve">kontor, och hur ni </w:t>
            </w:r>
            <w:r w:rsidR="0050695D">
              <w:t>söke</w:t>
            </w:r>
            <w:r w:rsidR="0091776D">
              <w:t>r kontakt med företagen</w:t>
            </w:r>
            <w:r w:rsidR="007E1842">
              <w:t xml:space="preserve"> som finns inom det geografiska område </w:t>
            </w:r>
            <w:r w:rsidR="00484858">
              <w:t>som angetts</w:t>
            </w:r>
            <w:r w:rsidR="00611669">
              <w:t xml:space="preserve">. </w:t>
            </w:r>
            <w:r>
              <w:t xml:space="preserve"> </w:t>
            </w:r>
            <w:r w:rsidR="00CF2973">
              <w:t xml:space="preserve">- </w:t>
            </w:r>
            <w:r w:rsidR="004C2984">
              <w:t xml:space="preserve">Beskriv </w:t>
            </w:r>
            <w:r w:rsidR="00FE7072">
              <w:t>vilken/</w:t>
            </w:r>
            <w:r w:rsidR="004C2984">
              <w:t xml:space="preserve">vilka branscher som </w:t>
            </w:r>
            <w:r w:rsidR="003F70A2">
              <w:t xml:space="preserve">ni riktar er till med er rådgivning. </w:t>
            </w:r>
          </w:p>
        </w:tc>
      </w:tr>
      <w:tr w:rsidR="00A03C5E" w14:paraId="065CB850" w14:textId="77777777" w:rsidTr="00A03C5E">
        <w:tc>
          <w:tcPr>
            <w:tcW w:w="8494" w:type="dxa"/>
          </w:tcPr>
          <w:p w14:paraId="0EA26080" w14:textId="686D0473" w:rsidR="00A03C5E" w:rsidRDefault="004D6C56" w:rsidP="00CF6869">
            <w:r w:rsidRPr="00850F9B">
              <w:rPr>
                <w:b/>
                <w:bCs/>
              </w:rPr>
              <w:t>Svar:</w:t>
            </w:r>
            <w:r>
              <w:rPr>
                <w:b/>
                <w:bCs/>
              </w:rPr>
              <w:br/>
            </w:r>
            <w:r>
              <w:t>…</w:t>
            </w:r>
          </w:p>
        </w:tc>
      </w:tr>
    </w:tbl>
    <w:p w14:paraId="6CB988D3" w14:textId="77777777" w:rsidR="00A03C5E" w:rsidRDefault="00A03C5E" w:rsidP="00CF686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2262" w14:paraId="103C7333" w14:textId="77777777" w:rsidTr="00272262">
        <w:tc>
          <w:tcPr>
            <w:tcW w:w="8494" w:type="dxa"/>
          </w:tcPr>
          <w:p w14:paraId="6B896033" w14:textId="0858D486" w:rsidR="00272262" w:rsidRDefault="00272262" w:rsidP="00272262">
            <w:pPr>
              <w:spacing w:after="0"/>
            </w:pPr>
            <w:r>
              <w:t>Sökandens möjlighet och förmåga att kostnadseffektivitet genomföra checkinsatser till företag, se avsnitt 4.3 i utlysningstexten</w:t>
            </w:r>
          </w:p>
        </w:tc>
      </w:tr>
      <w:tr w:rsidR="00272262" w14:paraId="2581E828" w14:textId="77777777" w:rsidTr="00272262">
        <w:tc>
          <w:tcPr>
            <w:tcW w:w="8494" w:type="dxa"/>
          </w:tcPr>
          <w:p w14:paraId="7A1C29F0" w14:textId="356CB891" w:rsidR="00272262" w:rsidRDefault="00922F13" w:rsidP="00CF6869">
            <w:r>
              <w:t xml:space="preserve">Vinnova kommer att bedöma kostnaden för att förmedla checkarna, och hur stor andel av beviljat bidragsbelopp som kommer att nå företagen i form av innovationscheckar. </w:t>
            </w:r>
            <w:r w:rsidR="00450AFB">
              <w:t>De</w:t>
            </w:r>
            <w:r w:rsidR="000F41F4">
              <w:t>nn</w:t>
            </w:r>
            <w:r w:rsidR="00450AFB">
              <w:t xml:space="preserve">a </w:t>
            </w:r>
            <w:r w:rsidR="000F41F4">
              <w:t xml:space="preserve">bedömning </w:t>
            </w:r>
            <w:r w:rsidR="00450AFB">
              <w:t>görs</w:t>
            </w:r>
            <w:r w:rsidR="000F41F4">
              <w:t xml:space="preserve"> av Vinnova</w:t>
            </w:r>
            <w:r w:rsidR="00450AFB">
              <w:t xml:space="preserve"> genom </w:t>
            </w:r>
            <w:r w:rsidR="00501B51">
              <w:t>en granskning av budgeten</w:t>
            </w:r>
            <w:r w:rsidR="0033043B">
              <w:t xml:space="preserve"> under avsnitt 1. </w:t>
            </w:r>
          </w:p>
        </w:tc>
      </w:tr>
    </w:tbl>
    <w:p w14:paraId="0CAA4285" w14:textId="2E42A437" w:rsidR="00A54CAE" w:rsidRDefault="00A54CAE" w:rsidP="00CF6869"/>
    <w:p w14:paraId="75C4294A" w14:textId="09EB5232" w:rsidR="00796D86" w:rsidRPr="00FC5771" w:rsidRDefault="00A54CAE" w:rsidP="00796D86">
      <w:pPr>
        <w:rPr>
          <w:i/>
          <w:iCs/>
        </w:rPr>
      </w:pPr>
      <w:r w:rsidRPr="00FC5771">
        <w:rPr>
          <w:i/>
          <w:iCs/>
        </w:rPr>
        <w:t>Kom ihåg</w:t>
      </w:r>
      <w:r w:rsidR="00FC5771" w:rsidRPr="00FC5771">
        <w:rPr>
          <w:i/>
          <w:iCs/>
        </w:rPr>
        <w:t xml:space="preserve">! </w:t>
      </w:r>
      <w:r w:rsidR="00796D86" w:rsidRPr="00FC5771">
        <w:rPr>
          <w:i/>
          <w:iCs/>
        </w:rPr>
        <w:t>Följande obligatoriska bilagor ska laddas upp med ansökan</w:t>
      </w:r>
      <w:r w:rsidR="00103F08">
        <w:rPr>
          <w:i/>
          <w:iCs/>
        </w:rPr>
        <w:t xml:space="preserve"> i Vinnovas Intressentportal</w:t>
      </w:r>
      <w:r w:rsidR="00796D86" w:rsidRPr="00FC5771">
        <w:rPr>
          <w:i/>
          <w:iCs/>
        </w:rPr>
        <w:t>, mall finns för samtliga bilagor</w:t>
      </w:r>
      <w:r w:rsidR="00796D86" w:rsidRPr="00FC5771">
        <w:rPr>
          <w:rStyle w:val="Fotnotsreferens"/>
          <w:i/>
          <w:iCs/>
        </w:rPr>
        <w:footnoteReference w:id="2"/>
      </w:r>
      <w:r w:rsidR="00796D86" w:rsidRPr="00FC5771">
        <w:rPr>
          <w:i/>
          <w:iCs/>
        </w:rPr>
        <w:t>:</w:t>
      </w:r>
    </w:p>
    <w:p w14:paraId="0170E131" w14:textId="77777777" w:rsidR="00796D86" w:rsidRPr="00FC5771" w:rsidRDefault="00796D86" w:rsidP="00796D86">
      <w:pPr>
        <w:pStyle w:val="Liststycke"/>
        <w:numPr>
          <w:ilvl w:val="0"/>
          <w:numId w:val="29"/>
        </w:numPr>
        <w:spacing w:after="0"/>
        <w:rPr>
          <w:i/>
          <w:iCs/>
        </w:rPr>
      </w:pPr>
      <w:r w:rsidRPr="00FC5771">
        <w:rPr>
          <w:i/>
          <w:iCs/>
        </w:rPr>
        <w:t>Projektbeskrivning</w:t>
      </w:r>
    </w:p>
    <w:p w14:paraId="627BB817" w14:textId="77777777" w:rsidR="00796D86" w:rsidRPr="00FC5771" w:rsidRDefault="00796D86" w:rsidP="00796D86">
      <w:pPr>
        <w:pStyle w:val="Liststycke"/>
        <w:numPr>
          <w:ilvl w:val="0"/>
          <w:numId w:val="29"/>
        </w:numPr>
        <w:spacing w:after="0"/>
        <w:rPr>
          <w:i/>
          <w:iCs/>
        </w:rPr>
      </w:pPr>
      <w:r w:rsidRPr="00FC5771">
        <w:rPr>
          <w:i/>
          <w:iCs/>
        </w:rPr>
        <w:t>CV för personerna i projektteamet som ska arbeta med fördelningen av checkar</w:t>
      </w:r>
    </w:p>
    <w:p w14:paraId="3F523967" w14:textId="3682B6E2" w:rsidR="00796D86" w:rsidRDefault="00796D86" w:rsidP="00796D86">
      <w:pPr>
        <w:pStyle w:val="Liststycke"/>
        <w:numPr>
          <w:ilvl w:val="0"/>
          <w:numId w:val="29"/>
        </w:numPr>
        <w:spacing w:after="0"/>
        <w:rPr>
          <w:i/>
          <w:iCs/>
        </w:rPr>
      </w:pPr>
      <w:r w:rsidRPr="00FC5771">
        <w:rPr>
          <w:i/>
          <w:iCs/>
        </w:rPr>
        <w:t xml:space="preserve">Kontaktlista med personer som ska förmedla IP-checkar, samt om de har motsvarande kompetens som ges i </w:t>
      </w:r>
      <w:proofErr w:type="gramStart"/>
      <w:r w:rsidRPr="00FC5771">
        <w:rPr>
          <w:i/>
          <w:iCs/>
        </w:rPr>
        <w:t>PRVs</w:t>
      </w:r>
      <w:proofErr w:type="gramEnd"/>
      <w:r w:rsidRPr="00FC5771">
        <w:rPr>
          <w:i/>
          <w:iCs/>
        </w:rPr>
        <w:t xml:space="preserve"> kurs eller om personen behöver gå en kurs för kvalificera sig för att kunna förmedla IP-checkar </w:t>
      </w:r>
    </w:p>
    <w:p w14:paraId="4FAEDB09" w14:textId="77777777" w:rsidR="00F72F49" w:rsidRPr="00FC5771" w:rsidRDefault="00F72F49" w:rsidP="00F72F49">
      <w:pPr>
        <w:pStyle w:val="Liststycke"/>
        <w:spacing w:after="0"/>
        <w:rPr>
          <w:i/>
          <w:iCs/>
        </w:rPr>
      </w:pPr>
    </w:p>
    <w:p w14:paraId="16E8BD68" w14:textId="7DA3FF18" w:rsidR="00796D86" w:rsidRDefault="00796D86" w:rsidP="00796D86">
      <w:pPr>
        <w:rPr>
          <w:i/>
          <w:iCs/>
        </w:rPr>
      </w:pPr>
      <w:r w:rsidRPr="00FC5771">
        <w:rPr>
          <w:i/>
          <w:iCs/>
        </w:rPr>
        <w:lastRenderedPageBreak/>
        <w:t xml:space="preserve">Inga övriga bilagor ska bifogas till ansökan, de kommer ej att bedömas. </w:t>
      </w:r>
    </w:p>
    <w:p w14:paraId="4ACA4822" w14:textId="4D0A7E14" w:rsidR="00946369" w:rsidRPr="00BA477C" w:rsidRDefault="00F72F49" w:rsidP="004F76F2">
      <w:r w:rsidRPr="00BA477C">
        <w:rPr>
          <w:i/>
        </w:rPr>
        <w:t>Kursiv text ska raderas innan projektbeskrivningsmallen bifogas i Intressentportalen.</w:t>
      </w:r>
      <w:r w:rsidRPr="00BA477C">
        <w:rPr>
          <w:i/>
        </w:rPr>
        <w:t xml:space="preserve"> </w:t>
      </w:r>
    </w:p>
    <w:sectPr w:rsidR="00946369" w:rsidRPr="00BA477C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7D37" w14:textId="77777777" w:rsidR="00907C71" w:rsidRDefault="00907C71" w:rsidP="007C2DCC">
      <w:pPr>
        <w:spacing w:after="0"/>
      </w:pPr>
      <w:r>
        <w:separator/>
      </w:r>
    </w:p>
  </w:endnote>
  <w:endnote w:type="continuationSeparator" w:id="0">
    <w:p w14:paraId="257639D0" w14:textId="77777777" w:rsidR="00907C71" w:rsidRDefault="00907C71" w:rsidP="007C2DCC">
      <w:pPr>
        <w:spacing w:after="0"/>
      </w:pPr>
      <w:r>
        <w:continuationSeparator/>
      </w:r>
    </w:p>
  </w:endnote>
  <w:endnote w:type="continuationNotice" w:id="1">
    <w:p w14:paraId="3A38E4AE" w14:textId="77777777" w:rsidR="00907C71" w:rsidRDefault="00907C7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23DE" w14:textId="77777777" w:rsidR="00907C71" w:rsidRDefault="00907C71" w:rsidP="007C2DCC">
      <w:pPr>
        <w:spacing w:after="0"/>
      </w:pPr>
      <w:r>
        <w:separator/>
      </w:r>
    </w:p>
  </w:footnote>
  <w:footnote w:type="continuationSeparator" w:id="0">
    <w:p w14:paraId="5805F86D" w14:textId="77777777" w:rsidR="00907C71" w:rsidRDefault="00907C71" w:rsidP="007C2DCC">
      <w:pPr>
        <w:spacing w:after="0"/>
      </w:pPr>
      <w:r>
        <w:continuationSeparator/>
      </w:r>
    </w:p>
  </w:footnote>
  <w:footnote w:type="continuationNotice" w:id="1">
    <w:p w14:paraId="59D1FED2" w14:textId="77777777" w:rsidR="00907C71" w:rsidRDefault="00907C71">
      <w:pPr>
        <w:spacing w:after="0"/>
      </w:pPr>
    </w:p>
  </w:footnote>
  <w:footnote w:id="2">
    <w:p w14:paraId="79B6F33A" w14:textId="77777777" w:rsidR="00796D86" w:rsidRDefault="00796D86" w:rsidP="00796D86">
      <w:pPr>
        <w:pStyle w:val="Fotnotstext"/>
      </w:pPr>
      <w:r w:rsidRPr="00A54CAE">
        <w:rPr>
          <w:rStyle w:val="Fotnotsreferens"/>
        </w:rPr>
        <w:footnoteRef/>
      </w:r>
      <w:r w:rsidRPr="00A54CAE">
        <w:t xml:space="preserve"> Mallar för bilagorna hittar du på vår webbplats: </w:t>
      </w:r>
      <w:hyperlink r:id="rId1" w:history="1">
        <w:r>
          <w:rPr>
            <w:rStyle w:val="Hyperlnk"/>
          </w:rPr>
          <w:t>Erbjudande att förmedla innovationscheckar till små och medelstora företag | Vinnova</w:t>
        </w:r>
      </w:hyperlink>
      <w:r w:rsidRPr="007D2752" w:rsidDel="00C31AC4">
        <w:rPr>
          <w:highlight w:val="yellow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47"/>
    </w:tblGrid>
    <w:tr w:rsidR="00432AF5" w:rsidRPr="00CA7D0B" w14:paraId="25249EE6" w14:textId="77777777" w:rsidTr="002D790C">
      <w:tc>
        <w:tcPr>
          <w:tcW w:w="864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1B9B61" w14:textId="3F75513B" w:rsidR="00BC1455" w:rsidRPr="008B25DB" w:rsidRDefault="00BC1455" w:rsidP="002D790C">
          <w:pPr>
            <w:tabs>
              <w:tab w:val="left" w:pos="30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</w:t>
          </w:r>
          <w:r w:rsidR="00432AF5">
            <w:rPr>
              <w:rFonts w:ascii="Arial" w:hAnsi="Arial" w:cs="Arial"/>
              <w:sz w:val="18"/>
              <w:szCs w:val="18"/>
            </w:rPr>
            <w:t>nnovationscheckar till små och medelstora företag via intermediärer</w:t>
          </w:r>
          <w:r w:rsidR="00BD005C">
            <w:rPr>
              <w:rFonts w:ascii="Arial" w:hAnsi="Arial" w:cs="Arial"/>
              <w:sz w:val="18"/>
              <w:szCs w:val="18"/>
            </w:rPr>
            <w:t>,</w:t>
          </w:r>
          <w:r w:rsidR="00E874E6">
            <w:rPr>
              <w:rFonts w:ascii="Arial" w:hAnsi="Arial" w:cs="Arial"/>
              <w:sz w:val="18"/>
              <w:szCs w:val="18"/>
            </w:rPr>
            <w:t xml:space="preserve"> </w:t>
          </w:r>
          <w:r w:rsidR="00432AF5">
            <w:rPr>
              <w:rFonts w:ascii="Arial" w:hAnsi="Arial" w:cs="Arial"/>
              <w:sz w:val="18"/>
              <w:szCs w:val="18"/>
            </w:rPr>
            <w:t>2021–2024</w:t>
          </w:r>
          <w:r w:rsidR="002D790C">
            <w:rPr>
              <w:rFonts w:ascii="Arial" w:hAnsi="Arial" w:cs="Arial"/>
              <w:sz w:val="18"/>
              <w:szCs w:val="18"/>
            </w:rPr>
            <w:t xml:space="preserve">            Dnr: </w:t>
          </w:r>
          <w:proofErr w:type="gramStart"/>
          <w:r w:rsidR="002D790C">
            <w:rPr>
              <w:rFonts w:ascii="Arial" w:hAnsi="Arial" w:cs="Arial"/>
              <w:sz w:val="18"/>
              <w:szCs w:val="18"/>
            </w:rPr>
            <w:t>2021-03023</w:t>
          </w:r>
          <w:proofErr w:type="gramEnd"/>
          <w:r w:rsidR="00432AF5">
            <w:rPr>
              <w:rFonts w:ascii="Arial" w:hAnsi="Arial" w:cs="Arial"/>
              <w:sz w:val="18"/>
              <w:szCs w:val="18"/>
            </w:rPr>
            <w:br/>
            <w:t>U</w:t>
          </w:r>
          <w:r w:rsidR="00432AF5" w:rsidRPr="00163783">
            <w:rPr>
              <w:rFonts w:ascii="Arial" w:hAnsi="Arial" w:cs="Arial"/>
              <w:sz w:val="18"/>
              <w:szCs w:val="18"/>
            </w:rPr>
            <w:t xml:space="preserve">tlysning inom </w:t>
          </w:r>
          <w:r w:rsidR="00432AF5">
            <w:rPr>
              <w:rFonts w:ascii="Arial" w:hAnsi="Arial" w:cs="Arial"/>
              <w:sz w:val="18"/>
              <w:szCs w:val="18"/>
            </w:rPr>
            <w:t>området Ekosystem för innovativa företag</w:t>
          </w:r>
          <w:r w:rsidR="00F42ABD">
            <w:rPr>
              <w:rFonts w:ascii="Arial" w:hAnsi="Arial" w:cs="Arial"/>
              <w:sz w:val="18"/>
              <w:szCs w:val="18"/>
            </w:rPr>
            <w:t xml:space="preserve"> </w:t>
          </w:r>
        </w:p>
      </w:tc>
    </w:tr>
  </w:tbl>
  <w:p w14:paraId="08F09C0C" w14:textId="77777777" w:rsidR="003931F1" w:rsidRDefault="003931F1" w:rsidP="00FE6F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5E5"/>
    <w:multiLevelType w:val="hybridMultilevel"/>
    <w:tmpl w:val="16A86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6672"/>
    <w:multiLevelType w:val="hybridMultilevel"/>
    <w:tmpl w:val="88F0C7C4"/>
    <w:lvl w:ilvl="0" w:tplc="422E3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71D2"/>
    <w:multiLevelType w:val="hybridMultilevel"/>
    <w:tmpl w:val="8B6E7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04D9"/>
    <w:multiLevelType w:val="hybridMultilevel"/>
    <w:tmpl w:val="FB00F00C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82A66"/>
    <w:multiLevelType w:val="hybridMultilevel"/>
    <w:tmpl w:val="7982D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1C4E"/>
    <w:multiLevelType w:val="hybridMultilevel"/>
    <w:tmpl w:val="4AE25728"/>
    <w:lvl w:ilvl="0" w:tplc="0EB22634">
      <w:start w:val="1"/>
      <w:numFmt w:val="decimal"/>
      <w:lvlText w:val="%1."/>
      <w:lvlJc w:val="left"/>
      <w:pPr>
        <w:ind w:left="720" w:hanging="360"/>
      </w:pPr>
    </w:lvl>
    <w:lvl w:ilvl="1" w:tplc="1A4AD47A">
      <w:start w:val="1"/>
      <w:numFmt w:val="lowerLetter"/>
      <w:lvlText w:val="%2."/>
      <w:lvlJc w:val="left"/>
      <w:pPr>
        <w:ind w:left="1440" w:hanging="360"/>
      </w:pPr>
    </w:lvl>
    <w:lvl w:ilvl="2" w:tplc="EADCA6F4">
      <w:start w:val="1"/>
      <w:numFmt w:val="lowerRoman"/>
      <w:lvlText w:val="%3."/>
      <w:lvlJc w:val="right"/>
      <w:pPr>
        <w:ind w:left="2160" w:hanging="180"/>
      </w:pPr>
    </w:lvl>
    <w:lvl w:ilvl="3" w:tplc="5E2AC4E0">
      <w:start w:val="1"/>
      <w:numFmt w:val="decimal"/>
      <w:lvlText w:val="%4."/>
      <w:lvlJc w:val="left"/>
      <w:pPr>
        <w:ind w:left="2880" w:hanging="360"/>
      </w:pPr>
    </w:lvl>
    <w:lvl w:ilvl="4" w:tplc="38742E10">
      <w:start w:val="1"/>
      <w:numFmt w:val="lowerLetter"/>
      <w:lvlText w:val="%5."/>
      <w:lvlJc w:val="left"/>
      <w:pPr>
        <w:ind w:left="3600" w:hanging="360"/>
      </w:pPr>
    </w:lvl>
    <w:lvl w:ilvl="5" w:tplc="6B2049CE">
      <w:start w:val="1"/>
      <w:numFmt w:val="lowerRoman"/>
      <w:lvlText w:val="%6."/>
      <w:lvlJc w:val="right"/>
      <w:pPr>
        <w:ind w:left="4320" w:hanging="180"/>
      </w:pPr>
    </w:lvl>
    <w:lvl w:ilvl="6" w:tplc="D090D6D6">
      <w:start w:val="1"/>
      <w:numFmt w:val="decimal"/>
      <w:lvlText w:val="%7."/>
      <w:lvlJc w:val="left"/>
      <w:pPr>
        <w:ind w:left="5040" w:hanging="360"/>
      </w:pPr>
    </w:lvl>
    <w:lvl w:ilvl="7" w:tplc="84C630A2">
      <w:start w:val="1"/>
      <w:numFmt w:val="lowerLetter"/>
      <w:lvlText w:val="%8."/>
      <w:lvlJc w:val="left"/>
      <w:pPr>
        <w:ind w:left="5760" w:hanging="360"/>
      </w:pPr>
    </w:lvl>
    <w:lvl w:ilvl="8" w:tplc="3FBC75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0948"/>
    <w:multiLevelType w:val="hybridMultilevel"/>
    <w:tmpl w:val="518CE4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461D6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423A87"/>
    <w:multiLevelType w:val="hybridMultilevel"/>
    <w:tmpl w:val="098ED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1188"/>
    <w:multiLevelType w:val="hybridMultilevel"/>
    <w:tmpl w:val="0F709BCC"/>
    <w:lvl w:ilvl="0" w:tplc="33942A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06DEB"/>
    <w:multiLevelType w:val="hybridMultilevel"/>
    <w:tmpl w:val="16A86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0177D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7AAF"/>
    <w:multiLevelType w:val="hybridMultilevel"/>
    <w:tmpl w:val="1FD238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40112"/>
    <w:multiLevelType w:val="hybridMultilevel"/>
    <w:tmpl w:val="CD086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6E47"/>
    <w:multiLevelType w:val="hybridMultilevel"/>
    <w:tmpl w:val="FFFFFFFF"/>
    <w:lvl w:ilvl="0" w:tplc="C92643D4">
      <w:start w:val="1"/>
      <w:numFmt w:val="decimal"/>
      <w:lvlText w:val="%1."/>
      <w:lvlJc w:val="left"/>
      <w:pPr>
        <w:ind w:left="720" w:hanging="360"/>
      </w:pPr>
    </w:lvl>
    <w:lvl w:ilvl="1" w:tplc="AFC814C2">
      <w:start w:val="1"/>
      <w:numFmt w:val="lowerLetter"/>
      <w:lvlText w:val="%2."/>
      <w:lvlJc w:val="left"/>
      <w:pPr>
        <w:ind w:left="1440" w:hanging="360"/>
      </w:pPr>
    </w:lvl>
    <w:lvl w:ilvl="2" w:tplc="AC407D38">
      <w:start w:val="1"/>
      <w:numFmt w:val="lowerRoman"/>
      <w:lvlText w:val="%3."/>
      <w:lvlJc w:val="right"/>
      <w:pPr>
        <w:ind w:left="2160" w:hanging="180"/>
      </w:pPr>
    </w:lvl>
    <w:lvl w:ilvl="3" w:tplc="343C6EC4">
      <w:start w:val="1"/>
      <w:numFmt w:val="decimal"/>
      <w:lvlText w:val="%4."/>
      <w:lvlJc w:val="left"/>
      <w:pPr>
        <w:ind w:left="2880" w:hanging="360"/>
      </w:pPr>
    </w:lvl>
    <w:lvl w:ilvl="4" w:tplc="D3A4B53C">
      <w:start w:val="1"/>
      <w:numFmt w:val="lowerLetter"/>
      <w:lvlText w:val="%5."/>
      <w:lvlJc w:val="left"/>
      <w:pPr>
        <w:ind w:left="3600" w:hanging="360"/>
      </w:pPr>
    </w:lvl>
    <w:lvl w:ilvl="5" w:tplc="3E2A22A8">
      <w:start w:val="1"/>
      <w:numFmt w:val="lowerRoman"/>
      <w:lvlText w:val="%6."/>
      <w:lvlJc w:val="right"/>
      <w:pPr>
        <w:ind w:left="4320" w:hanging="180"/>
      </w:pPr>
    </w:lvl>
    <w:lvl w:ilvl="6" w:tplc="CF849670">
      <w:start w:val="1"/>
      <w:numFmt w:val="decimal"/>
      <w:lvlText w:val="%7."/>
      <w:lvlJc w:val="left"/>
      <w:pPr>
        <w:ind w:left="5040" w:hanging="360"/>
      </w:pPr>
    </w:lvl>
    <w:lvl w:ilvl="7" w:tplc="EB443028">
      <w:start w:val="1"/>
      <w:numFmt w:val="lowerLetter"/>
      <w:lvlText w:val="%8."/>
      <w:lvlJc w:val="left"/>
      <w:pPr>
        <w:ind w:left="5760" w:hanging="360"/>
      </w:pPr>
    </w:lvl>
    <w:lvl w:ilvl="8" w:tplc="F4D88B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14DC2"/>
    <w:multiLevelType w:val="hybridMultilevel"/>
    <w:tmpl w:val="997476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7916"/>
    <w:multiLevelType w:val="hybridMultilevel"/>
    <w:tmpl w:val="75C0DA6A"/>
    <w:lvl w:ilvl="0" w:tplc="817AA6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76873"/>
    <w:multiLevelType w:val="hybridMultilevel"/>
    <w:tmpl w:val="917E1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06E42"/>
    <w:multiLevelType w:val="hybridMultilevel"/>
    <w:tmpl w:val="6FAC7AC2"/>
    <w:lvl w:ilvl="0" w:tplc="3C109B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94194"/>
    <w:multiLevelType w:val="hybridMultilevel"/>
    <w:tmpl w:val="8D72EB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5274F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442844"/>
    <w:multiLevelType w:val="hybridMultilevel"/>
    <w:tmpl w:val="E09A07C2"/>
    <w:lvl w:ilvl="0" w:tplc="4E0EF12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06A"/>
    <w:multiLevelType w:val="hybridMultilevel"/>
    <w:tmpl w:val="3D36C2F2"/>
    <w:lvl w:ilvl="0" w:tplc="BDE6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855A0"/>
    <w:multiLevelType w:val="multilevel"/>
    <w:tmpl w:val="185A7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66347"/>
    <w:multiLevelType w:val="hybridMultilevel"/>
    <w:tmpl w:val="DC261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F2F9D"/>
    <w:multiLevelType w:val="hybridMultilevel"/>
    <w:tmpl w:val="DE060D98"/>
    <w:lvl w:ilvl="0" w:tplc="168A21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B3157"/>
    <w:multiLevelType w:val="hybridMultilevel"/>
    <w:tmpl w:val="6B76F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2"/>
  </w:num>
  <w:num w:numId="7">
    <w:abstractNumId w:val="24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16"/>
  </w:num>
  <w:num w:numId="13">
    <w:abstractNumId w:val="13"/>
  </w:num>
  <w:num w:numId="14">
    <w:abstractNumId w:val="7"/>
  </w:num>
  <w:num w:numId="15">
    <w:abstractNumId w:val="21"/>
  </w:num>
  <w:num w:numId="16">
    <w:abstractNumId w:val="6"/>
  </w:num>
  <w:num w:numId="17">
    <w:abstractNumId w:val="11"/>
  </w:num>
  <w:num w:numId="18">
    <w:abstractNumId w:val="12"/>
  </w:num>
  <w:num w:numId="19">
    <w:abstractNumId w:val="9"/>
  </w:num>
  <w:num w:numId="20">
    <w:abstractNumId w:val="15"/>
  </w:num>
  <w:num w:numId="21">
    <w:abstractNumId w:val="10"/>
  </w:num>
  <w:num w:numId="22">
    <w:abstractNumId w:val="19"/>
  </w:num>
  <w:num w:numId="23">
    <w:abstractNumId w:val="1"/>
  </w:num>
  <w:num w:numId="24">
    <w:abstractNumId w:val="28"/>
  </w:num>
  <w:num w:numId="25">
    <w:abstractNumId w:val="22"/>
  </w:num>
  <w:num w:numId="26">
    <w:abstractNumId w:val="27"/>
  </w:num>
  <w:num w:numId="27">
    <w:abstractNumId w:val="0"/>
  </w:num>
  <w:num w:numId="28">
    <w:abstractNumId w:val="14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004D"/>
    <w:rsid w:val="000004E9"/>
    <w:rsid w:val="0000184D"/>
    <w:rsid w:val="000022F2"/>
    <w:rsid w:val="00002C6D"/>
    <w:rsid w:val="000040B2"/>
    <w:rsid w:val="0000469F"/>
    <w:rsid w:val="00004F0E"/>
    <w:rsid w:val="00010822"/>
    <w:rsid w:val="00010871"/>
    <w:rsid w:val="00011B64"/>
    <w:rsid w:val="00015AD6"/>
    <w:rsid w:val="00016615"/>
    <w:rsid w:val="00021046"/>
    <w:rsid w:val="00030BBD"/>
    <w:rsid w:val="00030E22"/>
    <w:rsid w:val="00032E95"/>
    <w:rsid w:val="000331EC"/>
    <w:rsid w:val="00035950"/>
    <w:rsid w:val="00035D99"/>
    <w:rsid w:val="000375DB"/>
    <w:rsid w:val="0003763F"/>
    <w:rsid w:val="00040B02"/>
    <w:rsid w:val="000417AD"/>
    <w:rsid w:val="00041BE7"/>
    <w:rsid w:val="00043D4E"/>
    <w:rsid w:val="00044554"/>
    <w:rsid w:val="0004609C"/>
    <w:rsid w:val="00050F13"/>
    <w:rsid w:val="000511E8"/>
    <w:rsid w:val="00051FBA"/>
    <w:rsid w:val="000530A0"/>
    <w:rsid w:val="00056342"/>
    <w:rsid w:val="000564D3"/>
    <w:rsid w:val="00064E35"/>
    <w:rsid w:val="000653BC"/>
    <w:rsid w:val="00066688"/>
    <w:rsid w:val="00067DEA"/>
    <w:rsid w:val="00072EC4"/>
    <w:rsid w:val="00075629"/>
    <w:rsid w:val="00075CA6"/>
    <w:rsid w:val="00076322"/>
    <w:rsid w:val="00077CCE"/>
    <w:rsid w:val="00081B36"/>
    <w:rsid w:val="00082DF2"/>
    <w:rsid w:val="000840FC"/>
    <w:rsid w:val="00084D3D"/>
    <w:rsid w:val="00084ED5"/>
    <w:rsid w:val="000853C1"/>
    <w:rsid w:val="00086251"/>
    <w:rsid w:val="00087B47"/>
    <w:rsid w:val="00091E4C"/>
    <w:rsid w:val="00093B1C"/>
    <w:rsid w:val="000941E5"/>
    <w:rsid w:val="000952C1"/>
    <w:rsid w:val="00097CDF"/>
    <w:rsid w:val="000A0698"/>
    <w:rsid w:val="000A2654"/>
    <w:rsid w:val="000A2A95"/>
    <w:rsid w:val="000A2B05"/>
    <w:rsid w:val="000A40C3"/>
    <w:rsid w:val="000A5602"/>
    <w:rsid w:val="000A5615"/>
    <w:rsid w:val="000A5A5B"/>
    <w:rsid w:val="000A7418"/>
    <w:rsid w:val="000A7434"/>
    <w:rsid w:val="000A7631"/>
    <w:rsid w:val="000B0724"/>
    <w:rsid w:val="000B14FC"/>
    <w:rsid w:val="000B2671"/>
    <w:rsid w:val="000B4964"/>
    <w:rsid w:val="000C0575"/>
    <w:rsid w:val="000C0F54"/>
    <w:rsid w:val="000C2B62"/>
    <w:rsid w:val="000C2CEF"/>
    <w:rsid w:val="000C3855"/>
    <w:rsid w:val="000C4318"/>
    <w:rsid w:val="000C51A0"/>
    <w:rsid w:val="000D0F2F"/>
    <w:rsid w:val="000D177C"/>
    <w:rsid w:val="000D19D0"/>
    <w:rsid w:val="000D1DCF"/>
    <w:rsid w:val="000D2CA3"/>
    <w:rsid w:val="000D2CAB"/>
    <w:rsid w:val="000D2DE3"/>
    <w:rsid w:val="000D3486"/>
    <w:rsid w:val="000D3AAA"/>
    <w:rsid w:val="000D57F8"/>
    <w:rsid w:val="000D6D32"/>
    <w:rsid w:val="000E06C4"/>
    <w:rsid w:val="000E07D1"/>
    <w:rsid w:val="000E0C4B"/>
    <w:rsid w:val="000E365D"/>
    <w:rsid w:val="000E4F1D"/>
    <w:rsid w:val="000E509B"/>
    <w:rsid w:val="000E7EF9"/>
    <w:rsid w:val="000F0A6F"/>
    <w:rsid w:val="000F2BCB"/>
    <w:rsid w:val="000F41F4"/>
    <w:rsid w:val="000F4F95"/>
    <w:rsid w:val="000F65EC"/>
    <w:rsid w:val="000F77B8"/>
    <w:rsid w:val="00100BBC"/>
    <w:rsid w:val="00100C65"/>
    <w:rsid w:val="00101006"/>
    <w:rsid w:val="0010151A"/>
    <w:rsid w:val="0010203C"/>
    <w:rsid w:val="00103F08"/>
    <w:rsid w:val="00104204"/>
    <w:rsid w:val="00105262"/>
    <w:rsid w:val="001052C1"/>
    <w:rsid w:val="00106332"/>
    <w:rsid w:val="001122E4"/>
    <w:rsid w:val="00112ED8"/>
    <w:rsid w:val="001136AD"/>
    <w:rsid w:val="001172B3"/>
    <w:rsid w:val="00120887"/>
    <w:rsid w:val="001209CA"/>
    <w:rsid w:val="0012307A"/>
    <w:rsid w:val="00125388"/>
    <w:rsid w:val="00125679"/>
    <w:rsid w:val="00130CE1"/>
    <w:rsid w:val="00131C85"/>
    <w:rsid w:val="00132E9F"/>
    <w:rsid w:val="00133C3E"/>
    <w:rsid w:val="001356FC"/>
    <w:rsid w:val="00137615"/>
    <w:rsid w:val="001377A8"/>
    <w:rsid w:val="00141B1F"/>
    <w:rsid w:val="001426C7"/>
    <w:rsid w:val="001428E2"/>
    <w:rsid w:val="00147096"/>
    <w:rsid w:val="001511F8"/>
    <w:rsid w:val="001519D5"/>
    <w:rsid w:val="00151B78"/>
    <w:rsid w:val="0015237B"/>
    <w:rsid w:val="00154DEC"/>
    <w:rsid w:val="00155B40"/>
    <w:rsid w:val="001576ED"/>
    <w:rsid w:val="00157D04"/>
    <w:rsid w:val="00157D89"/>
    <w:rsid w:val="00161483"/>
    <w:rsid w:val="00162B95"/>
    <w:rsid w:val="00163783"/>
    <w:rsid w:val="001648CD"/>
    <w:rsid w:val="00165079"/>
    <w:rsid w:val="00165F14"/>
    <w:rsid w:val="00166A0F"/>
    <w:rsid w:val="001673B6"/>
    <w:rsid w:val="001709B4"/>
    <w:rsid w:val="0017351F"/>
    <w:rsid w:val="00174774"/>
    <w:rsid w:val="001752A5"/>
    <w:rsid w:val="00177ACE"/>
    <w:rsid w:val="00183C85"/>
    <w:rsid w:val="00185377"/>
    <w:rsid w:val="00187448"/>
    <w:rsid w:val="00187A37"/>
    <w:rsid w:val="00190331"/>
    <w:rsid w:val="00190F8B"/>
    <w:rsid w:val="001927C0"/>
    <w:rsid w:val="00193909"/>
    <w:rsid w:val="0019672A"/>
    <w:rsid w:val="00197C52"/>
    <w:rsid w:val="001A1172"/>
    <w:rsid w:val="001A13FA"/>
    <w:rsid w:val="001A1565"/>
    <w:rsid w:val="001A1B88"/>
    <w:rsid w:val="001A4B11"/>
    <w:rsid w:val="001A63F3"/>
    <w:rsid w:val="001A690A"/>
    <w:rsid w:val="001A73C5"/>
    <w:rsid w:val="001A7C9D"/>
    <w:rsid w:val="001B01B4"/>
    <w:rsid w:val="001B0F17"/>
    <w:rsid w:val="001B2C2E"/>
    <w:rsid w:val="001B3225"/>
    <w:rsid w:val="001B59DA"/>
    <w:rsid w:val="001B6B24"/>
    <w:rsid w:val="001B7EB1"/>
    <w:rsid w:val="001C1104"/>
    <w:rsid w:val="001C6519"/>
    <w:rsid w:val="001C7066"/>
    <w:rsid w:val="001D0415"/>
    <w:rsid w:val="001D0679"/>
    <w:rsid w:val="001D138F"/>
    <w:rsid w:val="001D20E5"/>
    <w:rsid w:val="001D2197"/>
    <w:rsid w:val="001D2F51"/>
    <w:rsid w:val="001D30BE"/>
    <w:rsid w:val="001D5A6C"/>
    <w:rsid w:val="001D72D8"/>
    <w:rsid w:val="001E2C3F"/>
    <w:rsid w:val="001E2C4C"/>
    <w:rsid w:val="001E6734"/>
    <w:rsid w:val="001E6C54"/>
    <w:rsid w:val="001E6F75"/>
    <w:rsid w:val="001E7CFC"/>
    <w:rsid w:val="001F08EC"/>
    <w:rsid w:val="001F1CC9"/>
    <w:rsid w:val="001F21F7"/>
    <w:rsid w:val="001F529B"/>
    <w:rsid w:val="001F6316"/>
    <w:rsid w:val="00200A79"/>
    <w:rsid w:val="0020371B"/>
    <w:rsid w:val="002048FA"/>
    <w:rsid w:val="00204995"/>
    <w:rsid w:val="0020546F"/>
    <w:rsid w:val="002055C9"/>
    <w:rsid w:val="00207950"/>
    <w:rsid w:val="002079EC"/>
    <w:rsid w:val="00207DD7"/>
    <w:rsid w:val="002104E6"/>
    <w:rsid w:val="00211405"/>
    <w:rsid w:val="002120EF"/>
    <w:rsid w:val="00213E0A"/>
    <w:rsid w:val="0021670B"/>
    <w:rsid w:val="00217AE4"/>
    <w:rsid w:val="00221668"/>
    <w:rsid w:val="00221D87"/>
    <w:rsid w:val="0022428F"/>
    <w:rsid w:val="00226EE6"/>
    <w:rsid w:val="002322D9"/>
    <w:rsid w:val="0023295F"/>
    <w:rsid w:val="00232DDC"/>
    <w:rsid w:val="00233C71"/>
    <w:rsid w:val="002370BB"/>
    <w:rsid w:val="00240445"/>
    <w:rsid w:val="002422AD"/>
    <w:rsid w:val="00244CF9"/>
    <w:rsid w:val="00251437"/>
    <w:rsid w:val="00251DA2"/>
    <w:rsid w:val="00253350"/>
    <w:rsid w:val="002536B2"/>
    <w:rsid w:val="00254164"/>
    <w:rsid w:val="002554F0"/>
    <w:rsid w:val="002565EC"/>
    <w:rsid w:val="002609E8"/>
    <w:rsid w:val="00266057"/>
    <w:rsid w:val="00272262"/>
    <w:rsid w:val="0027297E"/>
    <w:rsid w:val="00272CE2"/>
    <w:rsid w:val="00273707"/>
    <w:rsid w:val="00274778"/>
    <w:rsid w:val="00276DF2"/>
    <w:rsid w:val="002775A9"/>
    <w:rsid w:val="00277E80"/>
    <w:rsid w:val="00281BC2"/>
    <w:rsid w:val="00284B80"/>
    <w:rsid w:val="00285022"/>
    <w:rsid w:val="0028747A"/>
    <w:rsid w:val="00290BAE"/>
    <w:rsid w:val="0029297A"/>
    <w:rsid w:val="00293155"/>
    <w:rsid w:val="00293F01"/>
    <w:rsid w:val="00293FAF"/>
    <w:rsid w:val="0029467B"/>
    <w:rsid w:val="0029707F"/>
    <w:rsid w:val="002A3DED"/>
    <w:rsid w:val="002A5A2F"/>
    <w:rsid w:val="002A5AD1"/>
    <w:rsid w:val="002A5E19"/>
    <w:rsid w:val="002A622F"/>
    <w:rsid w:val="002A7435"/>
    <w:rsid w:val="002B0B53"/>
    <w:rsid w:val="002B3016"/>
    <w:rsid w:val="002B30B0"/>
    <w:rsid w:val="002B339B"/>
    <w:rsid w:val="002B55A4"/>
    <w:rsid w:val="002B5D48"/>
    <w:rsid w:val="002B7570"/>
    <w:rsid w:val="002C064F"/>
    <w:rsid w:val="002C11BA"/>
    <w:rsid w:val="002C61AC"/>
    <w:rsid w:val="002C7D56"/>
    <w:rsid w:val="002D1BAA"/>
    <w:rsid w:val="002D2062"/>
    <w:rsid w:val="002D57F0"/>
    <w:rsid w:val="002D6977"/>
    <w:rsid w:val="002D6ACA"/>
    <w:rsid w:val="002D790C"/>
    <w:rsid w:val="002D7B4A"/>
    <w:rsid w:val="002E1892"/>
    <w:rsid w:val="002E4776"/>
    <w:rsid w:val="002E4A24"/>
    <w:rsid w:val="002E4D09"/>
    <w:rsid w:val="002E5E8F"/>
    <w:rsid w:val="002F03AC"/>
    <w:rsid w:val="002F0B6E"/>
    <w:rsid w:val="002F28B5"/>
    <w:rsid w:val="002F30AC"/>
    <w:rsid w:val="002F416A"/>
    <w:rsid w:val="002F42AD"/>
    <w:rsid w:val="002F6033"/>
    <w:rsid w:val="00300808"/>
    <w:rsid w:val="0030215C"/>
    <w:rsid w:val="00302339"/>
    <w:rsid w:val="00302BCA"/>
    <w:rsid w:val="00302E5A"/>
    <w:rsid w:val="00306E60"/>
    <w:rsid w:val="00306FBC"/>
    <w:rsid w:val="00307C3C"/>
    <w:rsid w:val="00311394"/>
    <w:rsid w:val="00315741"/>
    <w:rsid w:val="00320D56"/>
    <w:rsid w:val="003211A9"/>
    <w:rsid w:val="0032350A"/>
    <w:rsid w:val="00323C64"/>
    <w:rsid w:val="003249C1"/>
    <w:rsid w:val="00324E1A"/>
    <w:rsid w:val="00327B00"/>
    <w:rsid w:val="0033043B"/>
    <w:rsid w:val="00330652"/>
    <w:rsid w:val="003334E7"/>
    <w:rsid w:val="00333D58"/>
    <w:rsid w:val="003348B3"/>
    <w:rsid w:val="003350EB"/>
    <w:rsid w:val="00340335"/>
    <w:rsid w:val="003412C4"/>
    <w:rsid w:val="00341667"/>
    <w:rsid w:val="00342D3F"/>
    <w:rsid w:val="00344653"/>
    <w:rsid w:val="00344ED7"/>
    <w:rsid w:val="00345080"/>
    <w:rsid w:val="003450A7"/>
    <w:rsid w:val="00345A0F"/>
    <w:rsid w:val="00346730"/>
    <w:rsid w:val="00347AC0"/>
    <w:rsid w:val="003519ED"/>
    <w:rsid w:val="003523F6"/>
    <w:rsid w:val="003524DB"/>
    <w:rsid w:val="0035308E"/>
    <w:rsid w:val="00353310"/>
    <w:rsid w:val="00353456"/>
    <w:rsid w:val="00353560"/>
    <w:rsid w:val="00353945"/>
    <w:rsid w:val="00353B89"/>
    <w:rsid w:val="003569C6"/>
    <w:rsid w:val="00357216"/>
    <w:rsid w:val="00357489"/>
    <w:rsid w:val="003576BC"/>
    <w:rsid w:val="00357B7C"/>
    <w:rsid w:val="00361249"/>
    <w:rsid w:val="00361C60"/>
    <w:rsid w:val="00362EC8"/>
    <w:rsid w:val="00363163"/>
    <w:rsid w:val="00364465"/>
    <w:rsid w:val="00365CA9"/>
    <w:rsid w:val="00365EE3"/>
    <w:rsid w:val="00366853"/>
    <w:rsid w:val="003703A1"/>
    <w:rsid w:val="00370844"/>
    <w:rsid w:val="003716F9"/>
    <w:rsid w:val="00372779"/>
    <w:rsid w:val="00372E56"/>
    <w:rsid w:val="00372EDC"/>
    <w:rsid w:val="00374E5B"/>
    <w:rsid w:val="0037607E"/>
    <w:rsid w:val="00376450"/>
    <w:rsid w:val="00381A99"/>
    <w:rsid w:val="003828A9"/>
    <w:rsid w:val="00385E64"/>
    <w:rsid w:val="00387B3B"/>
    <w:rsid w:val="00390F73"/>
    <w:rsid w:val="00391083"/>
    <w:rsid w:val="003918E6"/>
    <w:rsid w:val="00392488"/>
    <w:rsid w:val="00392B62"/>
    <w:rsid w:val="003931F1"/>
    <w:rsid w:val="00393BF8"/>
    <w:rsid w:val="003969FC"/>
    <w:rsid w:val="00397D4A"/>
    <w:rsid w:val="003A24C8"/>
    <w:rsid w:val="003A3751"/>
    <w:rsid w:val="003A3EAD"/>
    <w:rsid w:val="003A486D"/>
    <w:rsid w:val="003A562D"/>
    <w:rsid w:val="003A6B74"/>
    <w:rsid w:val="003A6F75"/>
    <w:rsid w:val="003A73A5"/>
    <w:rsid w:val="003A7791"/>
    <w:rsid w:val="003B0A74"/>
    <w:rsid w:val="003B11AC"/>
    <w:rsid w:val="003B1FB4"/>
    <w:rsid w:val="003B3DAD"/>
    <w:rsid w:val="003B3DD5"/>
    <w:rsid w:val="003B65A6"/>
    <w:rsid w:val="003B7D7A"/>
    <w:rsid w:val="003C01BC"/>
    <w:rsid w:val="003C060E"/>
    <w:rsid w:val="003C672C"/>
    <w:rsid w:val="003D2BA5"/>
    <w:rsid w:val="003D2CF5"/>
    <w:rsid w:val="003D538F"/>
    <w:rsid w:val="003D5C2A"/>
    <w:rsid w:val="003E0EB4"/>
    <w:rsid w:val="003E3C8D"/>
    <w:rsid w:val="003E3E97"/>
    <w:rsid w:val="003E58F2"/>
    <w:rsid w:val="003F00F4"/>
    <w:rsid w:val="003F1B2C"/>
    <w:rsid w:val="003F3711"/>
    <w:rsid w:val="003F48FE"/>
    <w:rsid w:val="003F5A8E"/>
    <w:rsid w:val="003F70A2"/>
    <w:rsid w:val="00401023"/>
    <w:rsid w:val="0040121D"/>
    <w:rsid w:val="004020D2"/>
    <w:rsid w:val="00402BA4"/>
    <w:rsid w:val="00405702"/>
    <w:rsid w:val="00406774"/>
    <w:rsid w:val="00407990"/>
    <w:rsid w:val="00407BBF"/>
    <w:rsid w:val="004127D7"/>
    <w:rsid w:val="00414360"/>
    <w:rsid w:val="004173E4"/>
    <w:rsid w:val="0041788E"/>
    <w:rsid w:val="00420D94"/>
    <w:rsid w:val="004211F8"/>
    <w:rsid w:val="00421C18"/>
    <w:rsid w:val="00424730"/>
    <w:rsid w:val="0042499A"/>
    <w:rsid w:val="00425940"/>
    <w:rsid w:val="0043069A"/>
    <w:rsid w:val="00431392"/>
    <w:rsid w:val="00431F4F"/>
    <w:rsid w:val="0043239E"/>
    <w:rsid w:val="004323CE"/>
    <w:rsid w:val="00432AF5"/>
    <w:rsid w:val="00434560"/>
    <w:rsid w:val="00436663"/>
    <w:rsid w:val="004366C8"/>
    <w:rsid w:val="004372CD"/>
    <w:rsid w:val="004409EF"/>
    <w:rsid w:val="004411CA"/>
    <w:rsid w:val="00441C0E"/>
    <w:rsid w:val="00442344"/>
    <w:rsid w:val="00442BF2"/>
    <w:rsid w:val="00444CB9"/>
    <w:rsid w:val="00445499"/>
    <w:rsid w:val="0044730A"/>
    <w:rsid w:val="004478B6"/>
    <w:rsid w:val="00450837"/>
    <w:rsid w:val="00450AFB"/>
    <w:rsid w:val="00451977"/>
    <w:rsid w:val="00451C89"/>
    <w:rsid w:val="00454616"/>
    <w:rsid w:val="00456BD0"/>
    <w:rsid w:val="00457892"/>
    <w:rsid w:val="0045796E"/>
    <w:rsid w:val="00457975"/>
    <w:rsid w:val="00461C61"/>
    <w:rsid w:val="00463139"/>
    <w:rsid w:val="004740C8"/>
    <w:rsid w:val="00474255"/>
    <w:rsid w:val="00481F10"/>
    <w:rsid w:val="00483097"/>
    <w:rsid w:val="0048356B"/>
    <w:rsid w:val="004842DF"/>
    <w:rsid w:val="00484858"/>
    <w:rsid w:val="0048485D"/>
    <w:rsid w:val="00486627"/>
    <w:rsid w:val="00490CA5"/>
    <w:rsid w:val="00491CEF"/>
    <w:rsid w:val="0049264B"/>
    <w:rsid w:val="00494F78"/>
    <w:rsid w:val="004977B8"/>
    <w:rsid w:val="00497F91"/>
    <w:rsid w:val="004A1990"/>
    <w:rsid w:val="004A1A54"/>
    <w:rsid w:val="004A22A2"/>
    <w:rsid w:val="004A289A"/>
    <w:rsid w:val="004A398C"/>
    <w:rsid w:val="004A4FFA"/>
    <w:rsid w:val="004A51C2"/>
    <w:rsid w:val="004A57DE"/>
    <w:rsid w:val="004A5802"/>
    <w:rsid w:val="004B23CD"/>
    <w:rsid w:val="004B25C3"/>
    <w:rsid w:val="004B33F8"/>
    <w:rsid w:val="004B3ADD"/>
    <w:rsid w:val="004B3F79"/>
    <w:rsid w:val="004B45B4"/>
    <w:rsid w:val="004C17D1"/>
    <w:rsid w:val="004C2059"/>
    <w:rsid w:val="004C28F4"/>
    <w:rsid w:val="004C2984"/>
    <w:rsid w:val="004C599F"/>
    <w:rsid w:val="004D016E"/>
    <w:rsid w:val="004D02FB"/>
    <w:rsid w:val="004D09E8"/>
    <w:rsid w:val="004D6C56"/>
    <w:rsid w:val="004D7470"/>
    <w:rsid w:val="004E3069"/>
    <w:rsid w:val="004E3EE5"/>
    <w:rsid w:val="004E5A4D"/>
    <w:rsid w:val="004E70DA"/>
    <w:rsid w:val="004E744B"/>
    <w:rsid w:val="004F128D"/>
    <w:rsid w:val="004F1FB5"/>
    <w:rsid w:val="004F23BC"/>
    <w:rsid w:val="004F3DE5"/>
    <w:rsid w:val="004F5CA7"/>
    <w:rsid w:val="004F5D5F"/>
    <w:rsid w:val="004F76F2"/>
    <w:rsid w:val="004F7729"/>
    <w:rsid w:val="00500331"/>
    <w:rsid w:val="00500AA3"/>
    <w:rsid w:val="005014AD"/>
    <w:rsid w:val="00501B51"/>
    <w:rsid w:val="00502354"/>
    <w:rsid w:val="00502BF5"/>
    <w:rsid w:val="00504C64"/>
    <w:rsid w:val="0050695D"/>
    <w:rsid w:val="0051070A"/>
    <w:rsid w:val="005134F3"/>
    <w:rsid w:val="00513D4F"/>
    <w:rsid w:val="00522CF4"/>
    <w:rsid w:val="00523BAA"/>
    <w:rsid w:val="00524620"/>
    <w:rsid w:val="00527986"/>
    <w:rsid w:val="00531030"/>
    <w:rsid w:val="00533722"/>
    <w:rsid w:val="0054016D"/>
    <w:rsid w:val="00540197"/>
    <w:rsid w:val="0054368C"/>
    <w:rsid w:val="005444C7"/>
    <w:rsid w:val="005445F9"/>
    <w:rsid w:val="005446B2"/>
    <w:rsid w:val="00545920"/>
    <w:rsid w:val="00546806"/>
    <w:rsid w:val="00546A07"/>
    <w:rsid w:val="00546CFE"/>
    <w:rsid w:val="00550918"/>
    <w:rsid w:val="00551CFE"/>
    <w:rsid w:val="005535EB"/>
    <w:rsid w:val="005537FD"/>
    <w:rsid w:val="005538A0"/>
    <w:rsid w:val="0055436E"/>
    <w:rsid w:val="00556F55"/>
    <w:rsid w:val="005605C1"/>
    <w:rsid w:val="00563C0D"/>
    <w:rsid w:val="00564348"/>
    <w:rsid w:val="00565EA1"/>
    <w:rsid w:val="00566855"/>
    <w:rsid w:val="005668FB"/>
    <w:rsid w:val="00566EBB"/>
    <w:rsid w:val="00570239"/>
    <w:rsid w:val="00574E8E"/>
    <w:rsid w:val="005751DC"/>
    <w:rsid w:val="0058030A"/>
    <w:rsid w:val="00580607"/>
    <w:rsid w:val="00583A2D"/>
    <w:rsid w:val="005851B4"/>
    <w:rsid w:val="0058558E"/>
    <w:rsid w:val="00586251"/>
    <w:rsid w:val="00587C5A"/>
    <w:rsid w:val="00591292"/>
    <w:rsid w:val="0059324E"/>
    <w:rsid w:val="00595DC6"/>
    <w:rsid w:val="005A25B8"/>
    <w:rsid w:val="005A5375"/>
    <w:rsid w:val="005A785B"/>
    <w:rsid w:val="005B509F"/>
    <w:rsid w:val="005B643F"/>
    <w:rsid w:val="005B7836"/>
    <w:rsid w:val="005C0C3F"/>
    <w:rsid w:val="005C0CB7"/>
    <w:rsid w:val="005C13F6"/>
    <w:rsid w:val="005C1436"/>
    <w:rsid w:val="005C2421"/>
    <w:rsid w:val="005C29C2"/>
    <w:rsid w:val="005C2E74"/>
    <w:rsid w:val="005C3BA0"/>
    <w:rsid w:val="005C3BC7"/>
    <w:rsid w:val="005D06D4"/>
    <w:rsid w:val="005D155B"/>
    <w:rsid w:val="005D19EE"/>
    <w:rsid w:val="005D229D"/>
    <w:rsid w:val="005D3712"/>
    <w:rsid w:val="005D48AF"/>
    <w:rsid w:val="005E261F"/>
    <w:rsid w:val="005E6503"/>
    <w:rsid w:val="005F16D3"/>
    <w:rsid w:val="005F2D02"/>
    <w:rsid w:val="005F3C53"/>
    <w:rsid w:val="005F5088"/>
    <w:rsid w:val="005F52E1"/>
    <w:rsid w:val="005F5FBF"/>
    <w:rsid w:val="005F7460"/>
    <w:rsid w:val="00600432"/>
    <w:rsid w:val="00600DD4"/>
    <w:rsid w:val="00601940"/>
    <w:rsid w:val="00602713"/>
    <w:rsid w:val="0060398F"/>
    <w:rsid w:val="006039EE"/>
    <w:rsid w:val="00604965"/>
    <w:rsid w:val="0060599E"/>
    <w:rsid w:val="00610CC9"/>
    <w:rsid w:val="00611669"/>
    <w:rsid w:val="006122C7"/>
    <w:rsid w:val="00612346"/>
    <w:rsid w:val="0061325D"/>
    <w:rsid w:val="00613E65"/>
    <w:rsid w:val="006147D1"/>
    <w:rsid w:val="00616136"/>
    <w:rsid w:val="00616A9C"/>
    <w:rsid w:val="006229F3"/>
    <w:rsid w:val="00623B47"/>
    <w:rsid w:val="00624403"/>
    <w:rsid w:val="006253FE"/>
    <w:rsid w:val="0062592F"/>
    <w:rsid w:val="00626B15"/>
    <w:rsid w:val="006278E6"/>
    <w:rsid w:val="00627C88"/>
    <w:rsid w:val="00627F5D"/>
    <w:rsid w:val="00630868"/>
    <w:rsid w:val="00630D36"/>
    <w:rsid w:val="00632F50"/>
    <w:rsid w:val="0063385B"/>
    <w:rsid w:val="00636F81"/>
    <w:rsid w:val="00637A08"/>
    <w:rsid w:val="00640451"/>
    <w:rsid w:val="006444C1"/>
    <w:rsid w:val="0064646B"/>
    <w:rsid w:val="00647EA5"/>
    <w:rsid w:val="00651E74"/>
    <w:rsid w:val="006522CD"/>
    <w:rsid w:val="006541FA"/>
    <w:rsid w:val="0065743A"/>
    <w:rsid w:val="00657AE1"/>
    <w:rsid w:val="00657F65"/>
    <w:rsid w:val="00661DF5"/>
    <w:rsid w:val="0066293A"/>
    <w:rsid w:val="00667E6F"/>
    <w:rsid w:val="00674DC6"/>
    <w:rsid w:val="00675100"/>
    <w:rsid w:val="00680BDA"/>
    <w:rsid w:val="00681E67"/>
    <w:rsid w:val="006825F1"/>
    <w:rsid w:val="006834B2"/>
    <w:rsid w:val="00685362"/>
    <w:rsid w:val="00685A9A"/>
    <w:rsid w:val="00685F09"/>
    <w:rsid w:val="006861FD"/>
    <w:rsid w:val="00686524"/>
    <w:rsid w:val="00687B63"/>
    <w:rsid w:val="00691AED"/>
    <w:rsid w:val="006923E1"/>
    <w:rsid w:val="00694B8A"/>
    <w:rsid w:val="0069598C"/>
    <w:rsid w:val="0069675F"/>
    <w:rsid w:val="006A15CA"/>
    <w:rsid w:val="006A171C"/>
    <w:rsid w:val="006A234F"/>
    <w:rsid w:val="006A261B"/>
    <w:rsid w:val="006A4674"/>
    <w:rsid w:val="006A59D7"/>
    <w:rsid w:val="006A60F1"/>
    <w:rsid w:val="006B00D5"/>
    <w:rsid w:val="006B1563"/>
    <w:rsid w:val="006B1B5C"/>
    <w:rsid w:val="006B43B5"/>
    <w:rsid w:val="006B5A7F"/>
    <w:rsid w:val="006B6B57"/>
    <w:rsid w:val="006C00E6"/>
    <w:rsid w:val="006C22B5"/>
    <w:rsid w:val="006C4103"/>
    <w:rsid w:val="006C6095"/>
    <w:rsid w:val="006C64E8"/>
    <w:rsid w:val="006C75AD"/>
    <w:rsid w:val="006D043F"/>
    <w:rsid w:val="006D0CDC"/>
    <w:rsid w:val="006D14B7"/>
    <w:rsid w:val="006D2DAF"/>
    <w:rsid w:val="006D3A8C"/>
    <w:rsid w:val="006D3EDD"/>
    <w:rsid w:val="006D405F"/>
    <w:rsid w:val="006D4331"/>
    <w:rsid w:val="006D5598"/>
    <w:rsid w:val="006D5F29"/>
    <w:rsid w:val="006E1813"/>
    <w:rsid w:val="006E23BC"/>
    <w:rsid w:val="006E3E0F"/>
    <w:rsid w:val="006E3E8D"/>
    <w:rsid w:val="006E3F64"/>
    <w:rsid w:val="006E4644"/>
    <w:rsid w:val="006F1B10"/>
    <w:rsid w:val="006F2258"/>
    <w:rsid w:val="006F2B33"/>
    <w:rsid w:val="006F4BAE"/>
    <w:rsid w:val="0070125F"/>
    <w:rsid w:val="00702E57"/>
    <w:rsid w:val="00705012"/>
    <w:rsid w:val="00707D9F"/>
    <w:rsid w:val="0071109F"/>
    <w:rsid w:val="00714BA7"/>
    <w:rsid w:val="007154CE"/>
    <w:rsid w:val="00716592"/>
    <w:rsid w:val="00717466"/>
    <w:rsid w:val="00722707"/>
    <w:rsid w:val="007227F8"/>
    <w:rsid w:val="00725C24"/>
    <w:rsid w:val="00726385"/>
    <w:rsid w:val="00727053"/>
    <w:rsid w:val="00730CB4"/>
    <w:rsid w:val="00730EAB"/>
    <w:rsid w:val="00731317"/>
    <w:rsid w:val="00731783"/>
    <w:rsid w:val="007328FE"/>
    <w:rsid w:val="00733386"/>
    <w:rsid w:val="00733F80"/>
    <w:rsid w:val="00737143"/>
    <w:rsid w:val="007374A7"/>
    <w:rsid w:val="00740EA9"/>
    <w:rsid w:val="00741203"/>
    <w:rsid w:val="00741FFD"/>
    <w:rsid w:val="0074266A"/>
    <w:rsid w:val="007426C6"/>
    <w:rsid w:val="007426E1"/>
    <w:rsid w:val="0074621A"/>
    <w:rsid w:val="00754396"/>
    <w:rsid w:val="007562EC"/>
    <w:rsid w:val="0075683C"/>
    <w:rsid w:val="00761B45"/>
    <w:rsid w:val="00761B8C"/>
    <w:rsid w:val="007642F2"/>
    <w:rsid w:val="007659AD"/>
    <w:rsid w:val="00772A81"/>
    <w:rsid w:val="0077353E"/>
    <w:rsid w:val="0077386F"/>
    <w:rsid w:val="00773D78"/>
    <w:rsid w:val="007740B4"/>
    <w:rsid w:val="007755BD"/>
    <w:rsid w:val="007755C7"/>
    <w:rsid w:val="007764EA"/>
    <w:rsid w:val="0077677A"/>
    <w:rsid w:val="007800D9"/>
    <w:rsid w:val="00781F91"/>
    <w:rsid w:val="00784210"/>
    <w:rsid w:val="00785576"/>
    <w:rsid w:val="00791226"/>
    <w:rsid w:val="00795BD8"/>
    <w:rsid w:val="00795CF4"/>
    <w:rsid w:val="00796D86"/>
    <w:rsid w:val="00797260"/>
    <w:rsid w:val="007974B8"/>
    <w:rsid w:val="007A00F1"/>
    <w:rsid w:val="007A253C"/>
    <w:rsid w:val="007A2B2C"/>
    <w:rsid w:val="007A2E96"/>
    <w:rsid w:val="007A441B"/>
    <w:rsid w:val="007A5379"/>
    <w:rsid w:val="007A5CB6"/>
    <w:rsid w:val="007A652F"/>
    <w:rsid w:val="007B59B6"/>
    <w:rsid w:val="007B60F1"/>
    <w:rsid w:val="007B7036"/>
    <w:rsid w:val="007C0A96"/>
    <w:rsid w:val="007C2107"/>
    <w:rsid w:val="007C22BA"/>
    <w:rsid w:val="007C248B"/>
    <w:rsid w:val="007C29C9"/>
    <w:rsid w:val="007C2DCC"/>
    <w:rsid w:val="007C48FB"/>
    <w:rsid w:val="007C5DA5"/>
    <w:rsid w:val="007C6A28"/>
    <w:rsid w:val="007C6B48"/>
    <w:rsid w:val="007C6E75"/>
    <w:rsid w:val="007C7B36"/>
    <w:rsid w:val="007D0270"/>
    <w:rsid w:val="007D23FA"/>
    <w:rsid w:val="007D25FB"/>
    <w:rsid w:val="007E00A6"/>
    <w:rsid w:val="007E1842"/>
    <w:rsid w:val="007E1DF0"/>
    <w:rsid w:val="007E23E0"/>
    <w:rsid w:val="007E308C"/>
    <w:rsid w:val="007E48E8"/>
    <w:rsid w:val="007E4CF4"/>
    <w:rsid w:val="007E7EA6"/>
    <w:rsid w:val="007F1B75"/>
    <w:rsid w:val="007F397A"/>
    <w:rsid w:val="007F4F87"/>
    <w:rsid w:val="0080281C"/>
    <w:rsid w:val="00804CF3"/>
    <w:rsid w:val="00805558"/>
    <w:rsid w:val="008057FD"/>
    <w:rsid w:val="0080766E"/>
    <w:rsid w:val="00807BA3"/>
    <w:rsid w:val="00807D5B"/>
    <w:rsid w:val="0081089E"/>
    <w:rsid w:val="0081120E"/>
    <w:rsid w:val="00813F4D"/>
    <w:rsid w:val="0081623A"/>
    <w:rsid w:val="00816577"/>
    <w:rsid w:val="008174E6"/>
    <w:rsid w:val="0082026E"/>
    <w:rsid w:val="00820801"/>
    <w:rsid w:val="00821880"/>
    <w:rsid w:val="00821D9C"/>
    <w:rsid w:val="008228F7"/>
    <w:rsid w:val="00822E10"/>
    <w:rsid w:val="008233A7"/>
    <w:rsid w:val="00825398"/>
    <w:rsid w:val="008302FB"/>
    <w:rsid w:val="0083034C"/>
    <w:rsid w:val="0083097D"/>
    <w:rsid w:val="008316A1"/>
    <w:rsid w:val="00832756"/>
    <w:rsid w:val="00833E60"/>
    <w:rsid w:val="0083468D"/>
    <w:rsid w:val="00834BC2"/>
    <w:rsid w:val="00836294"/>
    <w:rsid w:val="00836F21"/>
    <w:rsid w:val="00837BB3"/>
    <w:rsid w:val="00840042"/>
    <w:rsid w:val="0084019C"/>
    <w:rsid w:val="00840277"/>
    <w:rsid w:val="00841F2C"/>
    <w:rsid w:val="008433C4"/>
    <w:rsid w:val="008456FF"/>
    <w:rsid w:val="00846029"/>
    <w:rsid w:val="00847C23"/>
    <w:rsid w:val="00850C3C"/>
    <w:rsid w:val="00850F9B"/>
    <w:rsid w:val="00851088"/>
    <w:rsid w:val="00856819"/>
    <w:rsid w:val="00856CDE"/>
    <w:rsid w:val="00860CCA"/>
    <w:rsid w:val="00863F49"/>
    <w:rsid w:val="00863F4E"/>
    <w:rsid w:val="00867F3D"/>
    <w:rsid w:val="00870EF0"/>
    <w:rsid w:val="00874091"/>
    <w:rsid w:val="00874493"/>
    <w:rsid w:val="00874E67"/>
    <w:rsid w:val="00876FC9"/>
    <w:rsid w:val="008832AB"/>
    <w:rsid w:val="008849BF"/>
    <w:rsid w:val="00890B9B"/>
    <w:rsid w:val="00891520"/>
    <w:rsid w:val="0089374C"/>
    <w:rsid w:val="0089395A"/>
    <w:rsid w:val="008969FB"/>
    <w:rsid w:val="00896E98"/>
    <w:rsid w:val="008A0D82"/>
    <w:rsid w:val="008A15B1"/>
    <w:rsid w:val="008A2E26"/>
    <w:rsid w:val="008A371A"/>
    <w:rsid w:val="008A3C94"/>
    <w:rsid w:val="008A6740"/>
    <w:rsid w:val="008B108D"/>
    <w:rsid w:val="008B1CF3"/>
    <w:rsid w:val="008B25DB"/>
    <w:rsid w:val="008B3A02"/>
    <w:rsid w:val="008B4635"/>
    <w:rsid w:val="008B4D1B"/>
    <w:rsid w:val="008B6586"/>
    <w:rsid w:val="008B6CDC"/>
    <w:rsid w:val="008B770A"/>
    <w:rsid w:val="008C0238"/>
    <w:rsid w:val="008C0945"/>
    <w:rsid w:val="008C10A9"/>
    <w:rsid w:val="008C3FA5"/>
    <w:rsid w:val="008C4BFE"/>
    <w:rsid w:val="008C6EF8"/>
    <w:rsid w:val="008C6F6E"/>
    <w:rsid w:val="008C7FC5"/>
    <w:rsid w:val="008D137E"/>
    <w:rsid w:val="008D1A5C"/>
    <w:rsid w:val="008D4420"/>
    <w:rsid w:val="008D5C71"/>
    <w:rsid w:val="008E031E"/>
    <w:rsid w:val="008E0FB5"/>
    <w:rsid w:val="008E2821"/>
    <w:rsid w:val="008E56AF"/>
    <w:rsid w:val="008E56BC"/>
    <w:rsid w:val="008E7DCE"/>
    <w:rsid w:val="008F00ED"/>
    <w:rsid w:val="008F0180"/>
    <w:rsid w:val="008F24CC"/>
    <w:rsid w:val="008F25AA"/>
    <w:rsid w:val="008F29C6"/>
    <w:rsid w:val="008F73DB"/>
    <w:rsid w:val="00903FF8"/>
    <w:rsid w:val="00905C41"/>
    <w:rsid w:val="009066E0"/>
    <w:rsid w:val="00907C71"/>
    <w:rsid w:val="00907F1B"/>
    <w:rsid w:val="00910DF3"/>
    <w:rsid w:val="00912A73"/>
    <w:rsid w:val="00913659"/>
    <w:rsid w:val="009145C8"/>
    <w:rsid w:val="00914B81"/>
    <w:rsid w:val="00915479"/>
    <w:rsid w:val="00915BBE"/>
    <w:rsid w:val="0091647D"/>
    <w:rsid w:val="00916856"/>
    <w:rsid w:val="0091776D"/>
    <w:rsid w:val="009178BE"/>
    <w:rsid w:val="009219F2"/>
    <w:rsid w:val="00921C9C"/>
    <w:rsid w:val="00922BA9"/>
    <w:rsid w:val="00922F13"/>
    <w:rsid w:val="00922F92"/>
    <w:rsid w:val="00923651"/>
    <w:rsid w:val="00926E2D"/>
    <w:rsid w:val="009314AE"/>
    <w:rsid w:val="00931CE9"/>
    <w:rsid w:val="009330DC"/>
    <w:rsid w:val="00934CFD"/>
    <w:rsid w:val="00935E68"/>
    <w:rsid w:val="00940078"/>
    <w:rsid w:val="00945A23"/>
    <w:rsid w:val="00946369"/>
    <w:rsid w:val="00950149"/>
    <w:rsid w:val="009503D2"/>
    <w:rsid w:val="00950A7F"/>
    <w:rsid w:val="00950E90"/>
    <w:rsid w:val="009528E2"/>
    <w:rsid w:val="00953286"/>
    <w:rsid w:val="00962597"/>
    <w:rsid w:val="009641E4"/>
    <w:rsid w:val="0096791E"/>
    <w:rsid w:val="00967A57"/>
    <w:rsid w:val="00970A10"/>
    <w:rsid w:val="00970B4C"/>
    <w:rsid w:val="00972013"/>
    <w:rsid w:val="0097286F"/>
    <w:rsid w:val="00972E25"/>
    <w:rsid w:val="00973618"/>
    <w:rsid w:val="00975B04"/>
    <w:rsid w:val="009810BC"/>
    <w:rsid w:val="00981343"/>
    <w:rsid w:val="00984899"/>
    <w:rsid w:val="009870DE"/>
    <w:rsid w:val="0098734C"/>
    <w:rsid w:val="00992C64"/>
    <w:rsid w:val="00993AFB"/>
    <w:rsid w:val="0099482B"/>
    <w:rsid w:val="009953DB"/>
    <w:rsid w:val="0099785E"/>
    <w:rsid w:val="009A14A0"/>
    <w:rsid w:val="009A5672"/>
    <w:rsid w:val="009A5EFA"/>
    <w:rsid w:val="009B1829"/>
    <w:rsid w:val="009B1855"/>
    <w:rsid w:val="009B196C"/>
    <w:rsid w:val="009B2983"/>
    <w:rsid w:val="009B2EDE"/>
    <w:rsid w:val="009B7B8E"/>
    <w:rsid w:val="009C05A4"/>
    <w:rsid w:val="009C0A16"/>
    <w:rsid w:val="009C2484"/>
    <w:rsid w:val="009C57E5"/>
    <w:rsid w:val="009D0257"/>
    <w:rsid w:val="009D3474"/>
    <w:rsid w:val="009D6E22"/>
    <w:rsid w:val="009E1BC3"/>
    <w:rsid w:val="009E1F98"/>
    <w:rsid w:val="009E21E7"/>
    <w:rsid w:val="009E257C"/>
    <w:rsid w:val="009E358E"/>
    <w:rsid w:val="009E6346"/>
    <w:rsid w:val="009E6B20"/>
    <w:rsid w:val="009F1A75"/>
    <w:rsid w:val="009F1E70"/>
    <w:rsid w:val="009F4B3B"/>
    <w:rsid w:val="009F67E4"/>
    <w:rsid w:val="009F6999"/>
    <w:rsid w:val="009F7079"/>
    <w:rsid w:val="009F7590"/>
    <w:rsid w:val="009F7B46"/>
    <w:rsid w:val="00A00210"/>
    <w:rsid w:val="00A01C60"/>
    <w:rsid w:val="00A0254C"/>
    <w:rsid w:val="00A03C5E"/>
    <w:rsid w:val="00A05D73"/>
    <w:rsid w:val="00A062DB"/>
    <w:rsid w:val="00A06371"/>
    <w:rsid w:val="00A0647C"/>
    <w:rsid w:val="00A10E3A"/>
    <w:rsid w:val="00A1118B"/>
    <w:rsid w:val="00A11335"/>
    <w:rsid w:val="00A11D51"/>
    <w:rsid w:val="00A12432"/>
    <w:rsid w:val="00A12755"/>
    <w:rsid w:val="00A13451"/>
    <w:rsid w:val="00A1440D"/>
    <w:rsid w:val="00A14A94"/>
    <w:rsid w:val="00A155A4"/>
    <w:rsid w:val="00A15989"/>
    <w:rsid w:val="00A234CF"/>
    <w:rsid w:val="00A244AF"/>
    <w:rsid w:val="00A2492E"/>
    <w:rsid w:val="00A2516A"/>
    <w:rsid w:val="00A3148F"/>
    <w:rsid w:val="00A3756C"/>
    <w:rsid w:val="00A421FC"/>
    <w:rsid w:val="00A422B8"/>
    <w:rsid w:val="00A428DF"/>
    <w:rsid w:val="00A42990"/>
    <w:rsid w:val="00A45250"/>
    <w:rsid w:val="00A52A5C"/>
    <w:rsid w:val="00A54CAE"/>
    <w:rsid w:val="00A55CD1"/>
    <w:rsid w:val="00A57DEE"/>
    <w:rsid w:val="00A63E1E"/>
    <w:rsid w:val="00A66BB7"/>
    <w:rsid w:val="00A67040"/>
    <w:rsid w:val="00A70109"/>
    <w:rsid w:val="00A7052D"/>
    <w:rsid w:val="00A74783"/>
    <w:rsid w:val="00A7594E"/>
    <w:rsid w:val="00A76D0C"/>
    <w:rsid w:val="00A84AD0"/>
    <w:rsid w:val="00A87AE5"/>
    <w:rsid w:val="00A87E5E"/>
    <w:rsid w:val="00A927E8"/>
    <w:rsid w:val="00A92FCB"/>
    <w:rsid w:val="00A950B4"/>
    <w:rsid w:val="00A9569D"/>
    <w:rsid w:val="00A95D93"/>
    <w:rsid w:val="00AA0427"/>
    <w:rsid w:val="00AA235C"/>
    <w:rsid w:val="00AA4372"/>
    <w:rsid w:val="00AA4A1B"/>
    <w:rsid w:val="00AA5AA3"/>
    <w:rsid w:val="00AB1F8C"/>
    <w:rsid w:val="00AB21D8"/>
    <w:rsid w:val="00AB22CF"/>
    <w:rsid w:val="00AB2F8E"/>
    <w:rsid w:val="00AB4772"/>
    <w:rsid w:val="00AB521E"/>
    <w:rsid w:val="00AB7362"/>
    <w:rsid w:val="00AC0146"/>
    <w:rsid w:val="00AC0173"/>
    <w:rsid w:val="00AC0179"/>
    <w:rsid w:val="00AC1BD5"/>
    <w:rsid w:val="00AC2307"/>
    <w:rsid w:val="00AC28AD"/>
    <w:rsid w:val="00AC2C6B"/>
    <w:rsid w:val="00AC316D"/>
    <w:rsid w:val="00AC3219"/>
    <w:rsid w:val="00AC46A1"/>
    <w:rsid w:val="00AC48AC"/>
    <w:rsid w:val="00AC586D"/>
    <w:rsid w:val="00AC6BF1"/>
    <w:rsid w:val="00AC7916"/>
    <w:rsid w:val="00AC7DDE"/>
    <w:rsid w:val="00AD115C"/>
    <w:rsid w:val="00AD3BBF"/>
    <w:rsid w:val="00AD7EA5"/>
    <w:rsid w:val="00AE06E8"/>
    <w:rsid w:val="00AE0D37"/>
    <w:rsid w:val="00AE2011"/>
    <w:rsid w:val="00AE3358"/>
    <w:rsid w:val="00AE33B3"/>
    <w:rsid w:val="00AE3D31"/>
    <w:rsid w:val="00AE5886"/>
    <w:rsid w:val="00AE5FE0"/>
    <w:rsid w:val="00AE7612"/>
    <w:rsid w:val="00AE7E69"/>
    <w:rsid w:val="00AE7EC3"/>
    <w:rsid w:val="00AE7FD1"/>
    <w:rsid w:val="00AF2C87"/>
    <w:rsid w:val="00AF4E58"/>
    <w:rsid w:val="00B00074"/>
    <w:rsid w:val="00B0065B"/>
    <w:rsid w:val="00B009A4"/>
    <w:rsid w:val="00B01729"/>
    <w:rsid w:val="00B01C77"/>
    <w:rsid w:val="00B01F8C"/>
    <w:rsid w:val="00B02ED9"/>
    <w:rsid w:val="00B0312D"/>
    <w:rsid w:val="00B047A4"/>
    <w:rsid w:val="00B04DDA"/>
    <w:rsid w:val="00B05CF9"/>
    <w:rsid w:val="00B05F8B"/>
    <w:rsid w:val="00B11C20"/>
    <w:rsid w:val="00B168B3"/>
    <w:rsid w:val="00B2020B"/>
    <w:rsid w:val="00B20492"/>
    <w:rsid w:val="00B2277E"/>
    <w:rsid w:val="00B234E7"/>
    <w:rsid w:val="00B24AB4"/>
    <w:rsid w:val="00B2501B"/>
    <w:rsid w:val="00B276AA"/>
    <w:rsid w:val="00B3184C"/>
    <w:rsid w:val="00B32489"/>
    <w:rsid w:val="00B42D2D"/>
    <w:rsid w:val="00B46F05"/>
    <w:rsid w:val="00B50140"/>
    <w:rsid w:val="00B506BB"/>
    <w:rsid w:val="00B55C96"/>
    <w:rsid w:val="00B56EB7"/>
    <w:rsid w:val="00B57103"/>
    <w:rsid w:val="00B57C91"/>
    <w:rsid w:val="00B60E1C"/>
    <w:rsid w:val="00B616EB"/>
    <w:rsid w:val="00B62141"/>
    <w:rsid w:val="00B67FF4"/>
    <w:rsid w:val="00B72D7E"/>
    <w:rsid w:val="00B7648B"/>
    <w:rsid w:val="00B80A65"/>
    <w:rsid w:val="00B84478"/>
    <w:rsid w:val="00B860C3"/>
    <w:rsid w:val="00B865BD"/>
    <w:rsid w:val="00B867F4"/>
    <w:rsid w:val="00B91981"/>
    <w:rsid w:val="00B92013"/>
    <w:rsid w:val="00B92C2B"/>
    <w:rsid w:val="00B943A9"/>
    <w:rsid w:val="00B944B5"/>
    <w:rsid w:val="00B9547C"/>
    <w:rsid w:val="00B9588A"/>
    <w:rsid w:val="00B97B63"/>
    <w:rsid w:val="00B97E25"/>
    <w:rsid w:val="00BA477C"/>
    <w:rsid w:val="00BA59EE"/>
    <w:rsid w:val="00BA675A"/>
    <w:rsid w:val="00BA793F"/>
    <w:rsid w:val="00BA7E7B"/>
    <w:rsid w:val="00BB0BE4"/>
    <w:rsid w:val="00BB0F0C"/>
    <w:rsid w:val="00BB3E8D"/>
    <w:rsid w:val="00BB5436"/>
    <w:rsid w:val="00BB67F6"/>
    <w:rsid w:val="00BC12FD"/>
    <w:rsid w:val="00BC1455"/>
    <w:rsid w:val="00BC2ED1"/>
    <w:rsid w:val="00BC479B"/>
    <w:rsid w:val="00BC6E3B"/>
    <w:rsid w:val="00BD005C"/>
    <w:rsid w:val="00BD3900"/>
    <w:rsid w:val="00BD3B5F"/>
    <w:rsid w:val="00BD3CDD"/>
    <w:rsid w:val="00BD4662"/>
    <w:rsid w:val="00BD5732"/>
    <w:rsid w:val="00BD5923"/>
    <w:rsid w:val="00BE12A4"/>
    <w:rsid w:val="00BE1BA2"/>
    <w:rsid w:val="00BE4930"/>
    <w:rsid w:val="00BE4BB8"/>
    <w:rsid w:val="00BE5F9F"/>
    <w:rsid w:val="00BE60D7"/>
    <w:rsid w:val="00BE7470"/>
    <w:rsid w:val="00BF04DE"/>
    <w:rsid w:val="00BF297A"/>
    <w:rsid w:val="00BF49AD"/>
    <w:rsid w:val="00BF4F63"/>
    <w:rsid w:val="00BF5466"/>
    <w:rsid w:val="00BF77B8"/>
    <w:rsid w:val="00C012FE"/>
    <w:rsid w:val="00C01CC3"/>
    <w:rsid w:val="00C03065"/>
    <w:rsid w:val="00C07F29"/>
    <w:rsid w:val="00C1030C"/>
    <w:rsid w:val="00C107D3"/>
    <w:rsid w:val="00C11FF6"/>
    <w:rsid w:val="00C14C29"/>
    <w:rsid w:val="00C160A2"/>
    <w:rsid w:val="00C22BAF"/>
    <w:rsid w:val="00C26F52"/>
    <w:rsid w:val="00C27CC3"/>
    <w:rsid w:val="00C310DD"/>
    <w:rsid w:val="00C330C3"/>
    <w:rsid w:val="00C337E2"/>
    <w:rsid w:val="00C35019"/>
    <w:rsid w:val="00C379A4"/>
    <w:rsid w:val="00C440E1"/>
    <w:rsid w:val="00C4471F"/>
    <w:rsid w:val="00C450F6"/>
    <w:rsid w:val="00C460B7"/>
    <w:rsid w:val="00C51334"/>
    <w:rsid w:val="00C5152B"/>
    <w:rsid w:val="00C51D52"/>
    <w:rsid w:val="00C604C7"/>
    <w:rsid w:val="00C61168"/>
    <w:rsid w:val="00C6133B"/>
    <w:rsid w:val="00C634D4"/>
    <w:rsid w:val="00C63760"/>
    <w:rsid w:val="00C63FE5"/>
    <w:rsid w:val="00C644E3"/>
    <w:rsid w:val="00C664D1"/>
    <w:rsid w:val="00C667F0"/>
    <w:rsid w:val="00C7023E"/>
    <w:rsid w:val="00C708E9"/>
    <w:rsid w:val="00C71EDF"/>
    <w:rsid w:val="00C72542"/>
    <w:rsid w:val="00C75E3C"/>
    <w:rsid w:val="00C8005D"/>
    <w:rsid w:val="00C80FAC"/>
    <w:rsid w:val="00C81166"/>
    <w:rsid w:val="00C811AB"/>
    <w:rsid w:val="00C83297"/>
    <w:rsid w:val="00C86089"/>
    <w:rsid w:val="00C874F6"/>
    <w:rsid w:val="00C8790D"/>
    <w:rsid w:val="00C90887"/>
    <w:rsid w:val="00C9237D"/>
    <w:rsid w:val="00C92B27"/>
    <w:rsid w:val="00C9302F"/>
    <w:rsid w:val="00C93105"/>
    <w:rsid w:val="00C9629D"/>
    <w:rsid w:val="00CA1EA0"/>
    <w:rsid w:val="00CA41B4"/>
    <w:rsid w:val="00CA5C51"/>
    <w:rsid w:val="00CA7784"/>
    <w:rsid w:val="00CB00BB"/>
    <w:rsid w:val="00CB0798"/>
    <w:rsid w:val="00CB2261"/>
    <w:rsid w:val="00CB2E86"/>
    <w:rsid w:val="00CB671E"/>
    <w:rsid w:val="00CB6850"/>
    <w:rsid w:val="00CC00F0"/>
    <w:rsid w:val="00CC01F6"/>
    <w:rsid w:val="00CC0E41"/>
    <w:rsid w:val="00CC1056"/>
    <w:rsid w:val="00CC1CDE"/>
    <w:rsid w:val="00CC2111"/>
    <w:rsid w:val="00CC3A66"/>
    <w:rsid w:val="00CC6CD8"/>
    <w:rsid w:val="00CC705B"/>
    <w:rsid w:val="00CD0DE4"/>
    <w:rsid w:val="00CD10A4"/>
    <w:rsid w:val="00CD123E"/>
    <w:rsid w:val="00CD124A"/>
    <w:rsid w:val="00CD2906"/>
    <w:rsid w:val="00CD3A78"/>
    <w:rsid w:val="00CD4B61"/>
    <w:rsid w:val="00CD65FD"/>
    <w:rsid w:val="00CD67F5"/>
    <w:rsid w:val="00CD7270"/>
    <w:rsid w:val="00CD7FDC"/>
    <w:rsid w:val="00CE264D"/>
    <w:rsid w:val="00CE3AE0"/>
    <w:rsid w:val="00CE4275"/>
    <w:rsid w:val="00CE44EF"/>
    <w:rsid w:val="00CE4E5A"/>
    <w:rsid w:val="00CE6085"/>
    <w:rsid w:val="00CF08FC"/>
    <w:rsid w:val="00CF2973"/>
    <w:rsid w:val="00CF3B71"/>
    <w:rsid w:val="00CF4EA7"/>
    <w:rsid w:val="00CF4F68"/>
    <w:rsid w:val="00CF558D"/>
    <w:rsid w:val="00CF6869"/>
    <w:rsid w:val="00D034BE"/>
    <w:rsid w:val="00D04406"/>
    <w:rsid w:val="00D06A07"/>
    <w:rsid w:val="00D073BF"/>
    <w:rsid w:val="00D0785F"/>
    <w:rsid w:val="00D1181E"/>
    <w:rsid w:val="00D11C03"/>
    <w:rsid w:val="00D13D96"/>
    <w:rsid w:val="00D17F6D"/>
    <w:rsid w:val="00D21056"/>
    <w:rsid w:val="00D21BEB"/>
    <w:rsid w:val="00D221B1"/>
    <w:rsid w:val="00D233DD"/>
    <w:rsid w:val="00D24432"/>
    <w:rsid w:val="00D25AD0"/>
    <w:rsid w:val="00D31362"/>
    <w:rsid w:val="00D31932"/>
    <w:rsid w:val="00D32AFA"/>
    <w:rsid w:val="00D342B8"/>
    <w:rsid w:val="00D34B61"/>
    <w:rsid w:val="00D35136"/>
    <w:rsid w:val="00D357E1"/>
    <w:rsid w:val="00D35C7F"/>
    <w:rsid w:val="00D35E7F"/>
    <w:rsid w:val="00D35FA0"/>
    <w:rsid w:val="00D36CE3"/>
    <w:rsid w:val="00D3733F"/>
    <w:rsid w:val="00D416D4"/>
    <w:rsid w:val="00D43008"/>
    <w:rsid w:val="00D43D1B"/>
    <w:rsid w:val="00D46425"/>
    <w:rsid w:val="00D51073"/>
    <w:rsid w:val="00D523C7"/>
    <w:rsid w:val="00D52535"/>
    <w:rsid w:val="00D53D48"/>
    <w:rsid w:val="00D55263"/>
    <w:rsid w:val="00D6006C"/>
    <w:rsid w:val="00D60548"/>
    <w:rsid w:val="00D60C28"/>
    <w:rsid w:val="00D60D26"/>
    <w:rsid w:val="00D61AAA"/>
    <w:rsid w:val="00D6461C"/>
    <w:rsid w:val="00D6538A"/>
    <w:rsid w:val="00D66189"/>
    <w:rsid w:val="00D71857"/>
    <w:rsid w:val="00D71CA3"/>
    <w:rsid w:val="00D7253A"/>
    <w:rsid w:val="00D737BF"/>
    <w:rsid w:val="00D73D75"/>
    <w:rsid w:val="00D74323"/>
    <w:rsid w:val="00D74C73"/>
    <w:rsid w:val="00D74FDF"/>
    <w:rsid w:val="00D761B4"/>
    <w:rsid w:val="00D818A5"/>
    <w:rsid w:val="00D86069"/>
    <w:rsid w:val="00D90596"/>
    <w:rsid w:val="00D9216B"/>
    <w:rsid w:val="00D937CF"/>
    <w:rsid w:val="00D93997"/>
    <w:rsid w:val="00D9433F"/>
    <w:rsid w:val="00D94A2D"/>
    <w:rsid w:val="00DA0839"/>
    <w:rsid w:val="00DA15EB"/>
    <w:rsid w:val="00DA3E74"/>
    <w:rsid w:val="00DA48B8"/>
    <w:rsid w:val="00DA4D99"/>
    <w:rsid w:val="00DA6E80"/>
    <w:rsid w:val="00DA6ECB"/>
    <w:rsid w:val="00DA77C2"/>
    <w:rsid w:val="00DA7E88"/>
    <w:rsid w:val="00DB024A"/>
    <w:rsid w:val="00DB18C6"/>
    <w:rsid w:val="00DB4BAC"/>
    <w:rsid w:val="00DB4CF0"/>
    <w:rsid w:val="00DB5573"/>
    <w:rsid w:val="00DC4C1B"/>
    <w:rsid w:val="00DC53BB"/>
    <w:rsid w:val="00DC5CE9"/>
    <w:rsid w:val="00DC7CD1"/>
    <w:rsid w:val="00DD0E7E"/>
    <w:rsid w:val="00DD1267"/>
    <w:rsid w:val="00DD21CB"/>
    <w:rsid w:val="00DD4E20"/>
    <w:rsid w:val="00DD518B"/>
    <w:rsid w:val="00DD5AE9"/>
    <w:rsid w:val="00DD69D3"/>
    <w:rsid w:val="00DD6E6A"/>
    <w:rsid w:val="00DE40E3"/>
    <w:rsid w:val="00DE456A"/>
    <w:rsid w:val="00DE6F43"/>
    <w:rsid w:val="00DE71C9"/>
    <w:rsid w:val="00DF08D2"/>
    <w:rsid w:val="00DF1505"/>
    <w:rsid w:val="00DF1931"/>
    <w:rsid w:val="00DF5088"/>
    <w:rsid w:val="00DF626D"/>
    <w:rsid w:val="00DF7573"/>
    <w:rsid w:val="00E03600"/>
    <w:rsid w:val="00E03FA5"/>
    <w:rsid w:val="00E04983"/>
    <w:rsid w:val="00E052A6"/>
    <w:rsid w:val="00E05FF2"/>
    <w:rsid w:val="00E065FE"/>
    <w:rsid w:val="00E068B9"/>
    <w:rsid w:val="00E07008"/>
    <w:rsid w:val="00E1105A"/>
    <w:rsid w:val="00E149DB"/>
    <w:rsid w:val="00E16EFA"/>
    <w:rsid w:val="00E237E1"/>
    <w:rsid w:val="00E23CEB"/>
    <w:rsid w:val="00E24D98"/>
    <w:rsid w:val="00E25A6B"/>
    <w:rsid w:val="00E25C29"/>
    <w:rsid w:val="00E27CA5"/>
    <w:rsid w:val="00E34277"/>
    <w:rsid w:val="00E35099"/>
    <w:rsid w:val="00E366A5"/>
    <w:rsid w:val="00E36FCD"/>
    <w:rsid w:val="00E3746F"/>
    <w:rsid w:val="00E37753"/>
    <w:rsid w:val="00E404CC"/>
    <w:rsid w:val="00E40A12"/>
    <w:rsid w:val="00E41036"/>
    <w:rsid w:val="00E42562"/>
    <w:rsid w:val="00E42BA4"/>
    <w:rsid w:val="00E432EF"/>
    <w:rsid w:val="00E464AB"/>
    <w:rsid w:val="00E47448"/>
    <w:rsid w:val="00E51757"/>
    <w:rsid w:val="00E523E5"/>
    <w:rsid w:val="00E53375"/>
    <w:rsid w:val="00E55A77"/>
    <w:rsid w:val="00E578FA"/>
    <w:rsid w:val="00E57D00"/>
    <w:rsid w:val="00E60855"/>
    <w:rsid w:val="00E60CE0"/>
    <w:rsid w:val="00E61CDA"/>
    <w:rsid w:val="00E63539"/>
    <w:rsid w:val="00E65804"/>
    <w:rsid w:val="00E66042"/>
    <w:rsid w:val="00E7022D"/>
    <w:rsid w:val="00E705BF"/>
    <w:rsid w:val="00E70EC4"/>
    <w:rsid w:val="00E7140F"/>
    <w:rsid w:val="00E73462"/>
    <w:rsid w:val="00E73DD7"/>
    <w:rsid w:val="00E746A3"/>
    <w:rsid w:val="00E758F0"/>
    <w:rsid w:val="00E77AD0"/>
    <w:rsid w:val="00E77B3A"/>
    <w:rsid w:val="00E802BE"/>
    <w:rsid w:val="00E80BB6"/>
    <w:rsid w:val="00E80CB9"/>
    <w:rsid w:val="00E83B62"/>
    <w:rsid w:val="00E83C29"/>
    <w:rsid w:val="00E83EA5"/>
    <w:rsid w:val="00E847F3"/>
    <w:rsid w:val="00E84974"/>
    <w:rsid w:val="00E85FA6"/>
    <w:rsid w:val="00E874E6"/>
    <w:rsid w:val="00E87B50"/>
    <w:rsid w:val="00E902C8"/>
    <w:rsid w:val="00E920F0"/>
    <w:rsid w:val="00E93212"/>
    <w:rsid w:val="00E9557A"/>
    <w:rsid w:val="00EA01F4"/>
    <w:rsid w:val="00EA0C26"/>
    <w:rsid w:val="00EA3554"/>
    <w:rsid w:val="00EA40B9"/>
    <w:rsid w:val="00EA5E89"/>
    <w:rsid w:val="00EA78EB"/>
    <w:rsid w:val="00EB6AA2"/>
    <w:rsid w:val="00EB6FBD"/>
    <w:rsid w:val="00EC10DE"/>
    <w:rsid w:val="00EC1CB3"/>
    <w:rsid w:val="00EC260B"/>
    <w:rsid w:val="00ED11A7"/>
    <w:rsid w:val="00ED1375"/>
    <w:rsid w:val="00ED19CC"/>
    <w:rsid w:val="00ED265D"/>
    <w:rsid w:val="00ED3217"/>
    <w:rsid w:val="00ED5EA2"/>
    <w:rsid w:val="00ED61B0"/>
    <w:rsid w:val="00ED6E20"/>
    <w:rsid w:val="00ED747F"/>
    <w:rsid w:val="00EE2D9E"/>
    <w:rsid w:val="00EE2FCE"/>
    <w:rsid w:val="00EE3B4B"/>
    <w:rsid w:val="00EE4597"/>
    <w:rsid w:val="00EE4CBB"/>
    <w:rsid w:val="00EF3075"/>
    <w:rsid w:val="00EF5B6A"/>
    <w:rsid w:val="00EF645D"/>
    <w:rsid w:val="00EF67C6"/>
    <w:rsid w:val="00EF7827"/>
    <w:rsid w:val="00F02A5B"/>
    <w:rsid w:val="00F04D61"/>
    <w:rsid w:val="00F05FB9"/>
    <w:rsid w:val="00F061CB"/>
    <w:rsid w:val="00F06347"/>
    <w:rsid w:val="00F078A2"/>
    <w:rsid w:val="00F10BBF"/>
    <w:rsid w:val="00F11F13"/>
    <w:rsid w:val="00F133F7"/>
    <w:rsid w:val="00F15E6B"/>
    <w:rsid w:val="00F17A32"/>
    <w:rsid w:val="00F215BF"/>
    <w:rsid w:val="00F22584"/>
    <w:rsid w:val="00F22A9B"/>
    <w:rsid w:val="00F22F75"/>
    <w:rsid w:val="00F23C5D"/>
    <w:rsid w:val="00F26402"/>
    <w:rsid w:val="00F26C95"/>
    <w:rsid w:val="00F278B0"/>
    <w:rsid w:val="00F3160C"/>
    <w:rsid w:val="00F32975"/>
    <w:rsid w:val="00F34898"/>
    <w:rsid w:val="00F360D0"/>
    <w:rsid w:val="00F41006"/>
    <w:rsid w:val="00F410B9"/>
    <w:rsid w:val="00F41FFB"/>
    <w:rsid w:val="00F42ABD"/>
    <w:rsid w:val="00F44E4F"/>
    <w:rsid w:val="00F46F9D"/>
    <w:rsid w:val="00F47ED6"/>
    <w:rsid w:val="00F52092"/>
    <w:rsid w:val="00F5633B"/>
    <w:rsid w:val="00F56855"/>
    <w:rsid w:val="00F6016F"/>
    <w:rsid w:val="00F604A0"/>
    <w:rsid w:val="00F6082B"/>
    <w:rsid w:val="00F615CD"/>
    <w:rsid w:val="00F61DF2"/>
    <w:rsid w:val="00F6345F"/>
    <w:rsid w:val="00F63C18"/>
    <w:rsid w:val="00F63D42"/>
    <w:rsid w:val="00F645BE"/>
    <w:rsid w:val="00F646D0"/>
    <w:rsid w:val="00F65FDA"/>
    <w:rsid w:val="00F665AA"/>
    <w:rsid w:val="00F66D08"/>
    <w:rsid w:val="00F6717C"/>
    <w:rsid w:val="00F6743C"/>
    <w:rsid w:val="00F67EFD"/>
    <w:rsid w:val="00F72AF1"/>
    <w:rsid w:val="00F72E51"/>
    <w:rsid w:val="00F72F49"/>
    <w:rsid w:val="00F8064D"/>
    <w:rsid w:val="00F8277A"/>
    <w:rsid w:val="00F8316B"/>
    <w:rsid w:val="00F833B5"/>
    <w:rsid w:val="00F84DED"/>
    <w:rsid w:val="00F8560B"/>
    <w:rsid w:val="00F90C8C"/>
    <w:rsid w:val="00F90DBB"/>
    <w:rsid w:val="00F91618"/>
    <w:rsid w:val="00F92B9B"/>
    <w:rsid w:val="00FA1E44"/>
    <w:rsid w:val="00FA3CF9"/>
    <w:rsid w:val="00FA3F4B"/>
    <w:rsid w:val="00FA4390"/>
    <w:rsid w:val="00FA4DA3"/>
    <w:rsid w:val="00FA66CE"/>
    <w:rsid w:val="00FA7A50"/>
    <w:rsid w:val="00FB0722"/>
    <w:rsid w:val="00FB18E3"/>
    <w:rsid w:val="00FB1B85"/>
    <w:rsid w:val="00FC0FF0"/>
    <w:rsid w:val="00FC2324"/>
    <w:rsid w:val="00FC3AF2"/>
    <w:rsid w:val="00FC442F"/>
    <w:rsid w:val="00FC55B5"/>
    <w:rsid w:val="00FC5771"/>
    <w:rsid w:val="00FC5A9C"/>
    <w:rsid w:val="00FC66E7"/>
    <w:rsid w:val="00FC7CC0"/>
    <w:rsid w:val="00FD1236"/>
    <w:rsid w:val="00FD2B65"/>
    <w:rsid w:val="00FD2BDE"/>
    <w:rsid w:val="00FD7813"/>
    <w:rsid w:val="00FE2BB7"/>
    <w:rsid w:val="00FE4A9C"/>
    <w:rsid w:val="00FE4AD7"/>
    <w:rsid w:val="00FE4DF1"/>
    <w:rsid w:val="00FE4EB5"/>
    <w:rsid w:val="00FE540C"/>
    <w:rsid w:val="00FE595A"/>
    <w:rsid w:val="00FE6FF4"/>
    <w:rsid w:val="00FE7072"/>
    <w:rsid w:val="00FE789A"/>
    <w:rsid w:val="00FF09D7"/>
    <w:rsid w:val="00FF1847"/>
    <w:rsid w:val="00FF2415"/>
    <w:rsid w:val="00FF2DF0"/>
    <w:rsid w:val="00FF3C6E"/>
    <w:rsid w:val="00FF4846"/>
    <w:rsid w:val="00FF4A52"/>
    <w:rsid w:val="00FF557B"/>
    <w:rsid w:val="00FF7068"/>
    <w:rsid w:val="00FF7452"/>
    <w:rsid w:val="00FF785D"/>
    <w:rsid w:val="00FF78D8"/>
    <w:rsid w:val="00FF7D29"/>
    <w:rsid w:val="017AF8C2"/>
    <w:rsid w:val="03E8F738"/>
    <w:rsid w:val="081AA86D"/>
    <w:rsid w:val="08BC685B"/>
    <w:rsid w:val="0D14321A"/>
    <w:rsid w:val="0E839C71"/>
    <w:rsid w:val="0F3BB888"/>
    <w:rsid w:val="0F40B1A1"/>
    <w:rsid w:val="10D2CECC"/>
    <w:rsid w:val="15061BA2"/>
    <w:rsid w:val="1821306B"/>
    <w:rsid w:val="1A3F9E8B"/>
    <w:rsid w:val="1CF89A96"/>
    <w:rsid w:val="28CE26CC"/>
    <w:rsid w:val="2EF1B1BD"/>
    <w:rsid w:val="31805C33"/>
    <w:rsid w:val="3316AD7B"/>
    <w:rsid w:val="331ADCE6"/>
    <w:rsid w:val="3A386181"/>
    <w:rsid w:val="3C9C844B"/>
    <w:rsid w:val="3CCF541C"/>
    <w:rsid w:val="3E9BA49B"/>
    <w:rsid w:val="403774FC"/>
    <w:rsid w:val="4263B075"/>
    <w:rsid w:val="432788F9"/>
    <w:rsid w:val="46EEF7A8"/>
    <w:rsid w:val="490F4F01"/>
    <w:rsid w:val="4A3571E8"/>
    <w:rsid w:val="4A764035"/>
    <w:rsid w:val="4AD4D304"/>
    <w:rsid w:val="4AEA5762"/>
    <w:rsid w:val="52C5CA25"/>
    <w:rsid w:val="552A6F68"/>
    <w:rsid w:val="555A183F"/>
    <w:rsid w:val="57884DCF"/>
    <w:rsid w:val="5957B6D9"/>
    <w:rsid w:val="5A8FD1E6"/>
    <w:rsid w:val="5DCA39A5"/>
    <w:rsid w:val="6049336D"/>
    <w:rsid w:val="6413EBB3"/>
    <w:rsid w:val="66A10034"/>
    <w:rsid w:val="67355916"/>
    <w:rsid w:val="6C64A17B"/>
    <w:rsid w:val="6D5BA463"/>
    <w:rsid w:val="6EF464A7"/>
    <w:rsid w:val="6FD7431B"/>
    <w:rsid w:val="727C9173"/>
    <w:rsid w:val="74A972D2"/>
    <w:rsid w:val="7F5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09978"/>
  <w15:docId w15:val="{8B95D8BB-45BD-4415-9929-CACBD2E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2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link w:val="brdtextChar"/>
    <w:qFormat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0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0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customStyle="1" w:styleId="normaltextrun">
    <w:name w:val="normaltextrun"/>
    <w:basedOn w:val="Standardstycketeckensnitt"/>
    <w:rsid w:val="00E920F0"/>
  </w:style>
  <w:style w:type="character" w:customStyle="1" w:styleId="eop">
    <w:name w:val="eop"/>
    <w:basedOn w:val="Standardstycketeckensnitt"/>
    <w:rsid w:val="00B867F4"/>
  </w:style>
  <w:style w:type="character" w:customStyle="1" w:styleId="brdtextChar">
    <w:name w:val="_brödtext Char"/>
    <w:basedOn w:val="Standardstycketeckensnitt"/>
    <w:link w:val="brdtext"/>
    <w:rsid w:val="00AD115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96D86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rsid w:val="00796D86"/>
    <w:pPr>
      <w:spacing w:after="0"/>
    </w:pPr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796D86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796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nnova.se/e/regeringsuppdrag-sankta-trosklar-2021-2024/erbjudande-att-formedla-2021-03023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DA1DB67307C4998C892C25EC731E5" ma:contentTypeVersion="10" ma:contentTypeDescription="Create a new document." ma:contentTypeScope="" ma:versionID="430a1459e71debebc46be9204b685525">
  <xsd:schema xmlns:xsd="http://www.w3.org/2001/XMLSchema" xmlns:xs="http://www.w3.org/2001/XMLSchema" xmlns:p="http://schemas.microsoft.com/office/2006/metadata/properties" xmlns:ns2="0e4c4061-8935-4ff0-836c-7bbf122ad49d" xmlns:ns3="4c66b763-b79e-41a2-b819-01b1acb1b5d3" targetNamespace="http://schemas.microsoft.com/office/2006/metadata/properties" ma:root="true" ma:fieldsID="84695786a6ded8290638c46b6059262f" ns2:_="" ns3:_="">
    <xsd:import namespace="0e4c4061-8935-4ff0-836c-7bbf122ad49d"/>
    <xsd:import namespace="4c66b763-b79e-41a2-b819-01b1acb1b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4061-8935-4ff0-836c-7bbf122ad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b763-b79e-41a2-b819-01b1acb1b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E886F-7524-40C6-9602-3F8D66C0B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F49A2-E8BE-4124-A918-C0802BED1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5FF9C-19C4-4EF8-B09B-E7235B94920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e4c4061-8935-4ff0-836c-7bbf122ad49d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c66b763-b79e-41a2-b819-01b1acb1b5d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8DB43C-4072-41E5-8249-F923C50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4061-8935-4ff0-836c-7bbf122ad49d"/>
    <ds:schemaRef ds:uri="4c66b763-b79e-41a2-b819-01b1acb1b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9341</Characters>
  <Application>Microsoft Office Word</Application>
  <DocSecurity>0</DocSecurity>
  <Lines>77</Lines>
  <Paragraphs>22</Paragraphs>
  <ScaleCrop>false</ScaleCrop>
  <Company>Vinnova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Mattias Esbjörnsson</dc:creator>
  <cp:lastModifiedBy>Cathrine Åsklint</cp:lastModifiedBy>
  <cp:revision>2</cp:revision>
  <cp:lastPrinted>2017-06-07T10:12:00Z</cp:lastPrinted>
  <dcterms:created xsi:type="dcterms:W3CDTF">2021-06-28T14:55:00Z</dcterms:created>
  <dcterms:modified xsi:type="dcterms:W3CDTF">2021-06-28T14:55:00Z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0x01010032DDA1DB67307C4998C892C25EC731E5</vt:lpwstr>
  </property>
</Properties>
</file>