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DFC1" w14:textId="369266F5" w:rsidR="00AA3632" w:rsidRPr="005A477A" w:rsidRDefault="00AA3632" w:rsidP="00A034D7">
      <w:pPr>
        <w:rPr>
          <w:b/>
          <w:bCs/>
          <w:sz w:val="28"/>
          <w:szCs w:val="28"/>
          <w:lang w:val="sv-SE"/>
        </w:rPr>
      </w:pPr>
      <w:r w:rsidRPr="5F3F1918">
        <w:rPr>
          <w:b/>
          <w:bCs/>
          <w:sz w:val="28"/>
          <w:szCs w:val="28"/>
          <w:lang w:val="sv-SE"/>
        </w:rPr>
        <w:t>Rörlighet för innovation, lärande och kunskapsutbyte för en hållbar industri</w:t>
      </w:r>
    </w:p>
    <w:p w14:paraId="23F1D11F" w14:textId="785926C4" w:rsidR="00AA3632" w:rsidRPr="00E942F9" w:rsidRDefault="00F010E2" w:rsidP="00E942F9">
      <w:pPr>
        <w:spacing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E942F9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Utgå från denna </w:t>
      </w:r>
      <w:r w:rsidR="004243BF" w:rsidRPr="00E942F9">
        <w:rPr>
          <w:rFonts w:ascii="Times New Roman" w:hAnsi="Times New Roman" w:cs="Times New Roman"/>
          <w:i/>
          <w:iCs/>
          <w:sz w:val="24"/>
          <w:szCs w:val="24"/>
          <w:lang w:val="sv-SE"/>
        </w:rPr>
        <w:t>mall till er projektbeskrivning</w:t>
      </w:r>
      <w:r w:rsidR="00F25C06" w:rsidRPr="00E942F9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. </w:t>
      </w:r>
      <w:r w:rsidR="00F56989" w:rsidRPr="00E942F9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Projektbeskrivningen får vara </w:t>
      </w:r>
      <w:r w:rsidR="00CD02CE" w:rsidRPr="00E942F9">
        <w:rPr>
          <w:rFonts w:ascii="Times New Roman" w:hAnsi="Times New Roman" w:cs="Times New Roman"/>
          <w:b/>
          <w:i/>
          <w:iCs/>
          <w:sz w:val="24"/>
          <w:szCs w:val="24"/>
          <w:lang w:val="sv-SE"/>
        </w:rPr>
        <w:t xml:space="preserve">maximalt 5 A4-sidor </w:t>
      </w:r>
      <w:r w:rsidR="00A8685A" w:rsidRPr="00E942F9">
        <w:rPr>
          <w:rFonts w:ascii="Times New Roman" w:hAnsi="Times New Roman" w:cs="Times New Roman"/>
          <w:b/>
          <w:i/>
          <w:iCs/>
          <w:sz w:val="24"/>
          <w:szCs w:val="24"/>
          <w:lang w:val="sv-SE"/>
        </w:rPr>
        <w:t xml:space="preserve">med </w:t>
      </w:r>
      <w:r w:rsidR="00CD02CE" w:rsidRPr="00E942F9">
        <w:rPr>
          <w:rFonts w:ascii="Times New Roman" w:hAnsi="Times New Roman" w:cs="Times New Roman"/>
          <w:b/>
          <w:i/>
          <w:iCs/>
          <w:sz w:val="24"/>
          <w:szCs w:val="24"/>
          <w:lang w:val="sv-SE"/>
        </w:rPr>
        <w:t xml:space="preserve">12 punkters teckenstorlek </w:t>
      </w:r>
      <w:r w:rsidR="00F56989" w:rsidRPr="00E942F9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All kursiverad text kan raderas. Säkerställ att projektbeskrivningen väl argumenterar för projektet utifrån utlysningens syfte och bedömningskriterierna som beskrivs i utlysningstexten. Sträva efter att vara konkret, tydlig och kortfattad. </w:t>
      </w:r>
    </w:p>
    <w:p w14:paraId="0EF05C38" w14:textId="77777777" w:rsidR="00AA3632" w:rsidRPr="00AA3632" w:rsidRDefault="00AA3632" w:rsidP="00AA3632">
      <w:pPr>
        <w:rPr>
          <w:iCs/>
          <w:lang w:val="sv-SE"/>
        </w:rPr>
      </w:pP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AA3632" w:rsidRPr="00AA3632" w14:paraId="677EEE77" w14:textId="77777777" w:rsidTr="009E0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E89" w14:textId="77777777" w:rsidR="00AA3632" w:rsidRPr="00AA3632" w:rsidRDefault="00AA3632" w:rsidP="00AA3632">
            <w:pPr>
              <w:rPr>
                <w:lang w:val="sv-SE"/>
              </w:rPr>
            </w:pPr>
            <w:r w:rsidRPr="00AA3632">
              <w:rPr>
                <w:lang w:val="sv-SE"/>
              </w:rPr>
              <w:t>Projekttitel:</w:t>
            </w:r>
          </w:p>
        </w:tc>
      </w:tr>
    </w:tbl>
    <w:p w14:paraId="6CDC2C84" w14:textId="77777777" w:rsidR="005A477A" w:rsidRDefault="005A477A" w:rsidP="00B84924">
      <w:pPr>
        <w:spacing w:line="240" w:lineRule="auto"/>
        <w:rPr>
          <w:b/>
          <w:bCs/>
          <w:lang w:val="sv-SE"/>
        </w:rPr>
      </w:pPr>
    </w:p>
    <w:p w14:paraId="52F7A2CD" w14:textId="77777777" w:rsidR="000F3B6F" w:rsidRDefault="73517D5C" w:rsidP="000F3B6F">
      <w:pPr>
        <w:pStyle w:val="Liststycke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721E48">
        <w:rPr>
          <w:rStyle w:val="Rubrik2Char"/>
          <w:lang w:val="sv-SE"/>
        </w:rPr>
        <w:t xml:space="preserve">Bakgrund </w:t>
      </w:r>
      <w:r w:rsidR="00BD7F3F" w:rsidRPr="00721E48">
        <w:rPr>
          <w:sz w:val="26"/>
          <w:szCs w:val="26"/>
          <w:lang w:val="sv-SE"/>
        </w:rPr>
        <w:br/>
      </w:r>
      <w:r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>Redogör övergripande för bakgrunden</w:t>
      </w:r>
      <w:r w:rsidR="33BB0FDC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. </w:t>
      </w:r>
      <w:r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>Syftet med detta avsnitt är att läsaren ska få en översiktlig bild av projektförslagets ursprung</w:t>
      </w:r>
      <w:r w:rsidR="6628452B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, </w:t>
      </w:r>
      <w:r w:rsidR="0C497475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vilka motiv som ligger till grund för utbytet </w:t>
      </w:r>
      <w:r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och </w:t>
      </w:r>
      <w:r w:rsidR="000C5E47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>hur det bidrar till en hållbar industri</w:t>
      </w:r>
      <w:r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. </w:t>
      </w:r>
      <w:r w:rsidR="004B7BF8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>Detaljer relaterade till bedömningskriterierna beskrivs i efterföljande avsnitt.</w:t>
      </w:r>
      <w:r w:rsidR="00BD7F3F" w:rsidRPr="00721E48">
        <w:rPr>
          <w:rFonts w:ascii="Times New Roman" w:hAnsi="Times New Roman" w:cs="Times New Roman"/>
          <w:sz w:val="24"/>
          <w:szCs w:val="24"/>
          <w:lang w:val="sv-SE"/>
        </w:rPr>
        <w:br/>
      </w:r>
      <w:r w:rsidR="00BD7F3F" w:rsidRPr="00721E48">
        <w:rPr>
          <w:lang w:val="sv-SE"/>
        </w:rPr>
        <w:br/>
      </w:r>
      <w:r w:rsidR="00B84924" w:rsidRPr="00F524EE">
        <w:rPr>
          <w:rStyle w:val="Rubrik3Char"/>
          <w:lang w:val="sv-SE"/>
        </w:rPr>
        <w:t xml:space="preserve">1.1 </w:t>
      </w:r>
      <w:r w:rsidRPr="00F524EE">
        <w:rPr>
          <w:rStyle w:val="Rubrik3Char"/>
          <w:lang w:val="sv-SE"/>
        </w:rPr>
        <w:t>Syftet med utbytet</w:t>
      </w:r>
      <w:r w:rsidR="00BD7F3F" w:rsidRPr="00721E48">
        <w:rPr>
          <w:lang w:val="sv-SE"/>
        </w:rPr>
        <w:br/>
      </w:r>
      <w:r w:rsidR="00B84924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>Redogör för nuläge och projektets startpunkt samt behov av kompetensutveckling för att ställa om till en hållbar industri</w:t>
      </w:r>
      <w:r w:rsidR="00B84924" w:rsidRPr="00721E48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BD7F3F" w:rsidRPr="00721E48">
        <w:rPr>
          <w:rFonts w:ascii="Times New Roman" w:hAnsi="Times New Roman" w:cs="Times New Roman"/>
          <w:sz w:val="24"/>
          <w:szCs w:val="24"/>
          <w:lang w:val="sv-SE"/>
        </w:rPr>
        <w:br/>
      </w:r>
      <w:r w:rsidR="00BD7F3F" w:rsidRPr="00721E48">
        <w:rPr>
          <w:lang w:val="sv-SE"/>
        </w:rPr>
        <w:br/>
      </w:r>
      <w:r w:rsidR="00B84924" w:rsidRPr="00F524EE">
        <w:rPr>
          <w:rStyle w:val="Rubrik3Char"/>
          <w:lang w:val="sv-SE"/>
        </w:rPr>
        <w:t xml:space="preserve">1.2 </w:t>
      </w:r>
      <w:r w:rsidRPr="00F524EE">
        <w:rPr>
          <w:rStyle w:val="Rubrik3Char"/>
          <w:lang w:val="sv-SE"/>
        </w:rPr>
        <w:t>Tidigare samarbeten</w:t>
      </w:r>
      <w:r w:rsidR="00BD7F3F" w:rsidRPr="00721E48">
        <w:rPr>
          <w:lang w:val="sv-SE"/>
        </w:rPr>
        <w:br/>
      </w:r>
      <w:r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>O</w:t>
      </w:r>
      <w:r w:rsidR="00B07026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m det finns erfarenhet av tidigare samarbeten mellan parterna, redogör för samarbetet. </w:t>
      </w:r>
      <w:r w:rsidR="0055351F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Hur har </w:t>
      </w:r>
      <w:r w:rsidR="0069599D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>samarbetet praktiskt genomförts</w:t>
      </w:r>
      <w:r w:rsidR="004D0182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(arbetss</w:t>
      </w:r>
      <w:r w:rsidR="0021264E" w:rsidRPr="00721E48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ätt)? </w:t>
      </w:r>
    </w:p>
    <w:p w14:paraId="48F60EF4" w14:textId="01AFDE81" w:rsidR="00994431" w:rsidRPr="000F3B6F" w:rsidRDefault="00B84924" w:rsidP="000F3B6F">
      <w:pPr>
        <w:spacing w:line="240" w:lineRule="auto"/>
        <w:ind w:left="644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0F3B6F">
        <w:rPr>
          <w:rStyle w:val="Rubrik3Char"/>
          <w:lang w:val="sv-SE"/>
        </w:rPr>
        <w:t>1.3</w:t>
      </w:r>
      <w:r w:rsidR="008B25EB" w:rsidRPr="000F3B6F">
        <w:rPr>
          <w:rStyle w:val="Rubrik3Char"/>
          <w:lang w:val="sv-SE"/>
        </w:rPr>
        <w:t xml:space="preserve"> M</w:t>
      </w:r>
      <w:r w:rsidR="00732090" w:rsidRPr="000F3B6F">
        <w:rPr>
          <w:rStyle w:val="Rubrik3Char"/>
          <w:lang w:val="sv-SE"/>
        </w:rPr>
        <w:t>ervärde</w:t>
      </w:r>
      <w:r w:rsidR="00732090" w:rsidRPr="000F3B6F">
        <w:rPr>
          <w:b/>
          <w:bCs/>
          <w:sz w:val="20"/>
          <w:szCs w:val="20"/>
          <w:lang w:val="sv-SE"/>
        </w:rPr>
        <w:t xml:space="preserve"> </w:t>
      </w:r>
      <w:r w:rsidR="008B25EB" w:rsidRPr="000F3B6F">
        <w:rPr>
          <w:lang w:val="sv-SE"/>
        </w:rPr>
        <w:br/>
      </w:r>
      <w:r w:rsidR="008B25EB" w:rsidRPr="000F3B6F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Redogör för </w:t>
      </w:r>
      <w:r w:rsidR="006C70A1" w:rsidRPr="000F3B6F">
        <w:rPr>
          <w:rFonts w:ascii="Times New Roman" w:hAnsi="Times New Roman" w:cs="Times New Roman"/>
          <w:i/>
          <w:iCs/>
          <w:sz w:val="24"/>
          <w:szCs w:val="24"/>
          <w:lang w:val="sv-SE"/>
        </w:rPr>
        <w:t>den breda nyttan för en svensk hållbar industri</w:t>
      </w:r>
      <w:r w:rsidR="00871DCB" w:rsidRPr="000F3B6F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som utbytet förväntas generera</w:t>
      </w:r>
      <w:r w:rsidR="00457CB6" w:rsidRPr="000F3B6F">
        <w:rPr>
          <w:rFonts w:ascii="Times New Roman" w:hAnsi="Times New Roman" w:cs="Times New Roman"/>
          <w:i/>
          <w:iCs/>
          <w:sz w:val="24"/>
          <w:szCs w:val="24"/>
          <w:lang w:val="sv-SE"/>
        </w:rPr>
        <w:t>.</w:t>
      </w:r>
    </w:p>
    <w:p w14:paraId="145A104A" w14:textId="7C7F237D" w:rsidR="000B188F" w:rsidRPr="0005668B" w:rsidRDefault="00C25FB8" w:rsidP="00A034D7">
      <w:pPr>
        <w:pStyle w:val="Rubrik2"/>
        <w:numPr>
          <w:ilvl w:val="0"/>
          <w:numId w:val="38"/>
        </w:numPr>
      </w:pPr>
      <w:proofErr w:type="spellStart"/>
      <w:r w:rsidRPr="0005668B">
        <w:t>Projektets</w:t>
      </w:r>
      <w:proofErr w:type="spellEnd"/>
      <w:r w:rsidRPr="0005668B">
        <w:t xml:space="preserve"> </w:t>
      </w:r>
      <w:proofErr w:type="spellStart"/>
      <w:r w:rsidRPr="0005668B">
        <w:t>idé</w:t>
      </w:r>
      <w:proofErr w:type="spellEnd"/>
    </w:p>
    <w:p w14:paraId="5E2F9244" w14:textId="7C07CC71" w:rsidR="00C25FB8" w:rsidRPr="000B188F" w:rsidRDefault="00C25FB8" w:rsidP="00F524EE">
      <w:pPr>
        <w:pStyle w:val="Liststycke"/>
        <w:numPr>
          <w:ilvl w:val="0"/>
          <w:numId w:val="0"/>
        </w:numPr>
        <w:spacing w:line="240" w:lineRule="auto"/>
        <w:ind w:left="644"/>
        <w:rPr>
          <w:b/>
          <w:sz w:val="26"/>
          <w:szCs w:val="26"/>
          <w:lang w:val="sv-SE"/>
        </w:rPr>
      </w:pPr>
      <w:r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>Beskriv den idé</w:t>
      </w:r>
      <w:r w:rsidR="00E02CAC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eller </w:t>
      </w:r>
      <w:r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frågeställning </w:t>
      </w:r>
      <w:r w:rsidR="00E02CAC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som ska </w:t>
      </w:r>
      <w:r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>testas eller undersökas</w:t>
      </w:r>
      <w:r w:rsidR="00604978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under vistelsen</w:t>
      </w:r>
      <w:r w:rsidR="00311A29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 w:rsidR="00451678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samt </w:t>
      </w:r>
      <w:r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varför just detta lämpar sig för uppgiften. </w:t>
      </w:r>
      <w:r w:rsidR="004461E8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Syftet med detta avsnitt är att läsaren ska få en </w:t>
      </w:r>
      <w:r w:rsidR="006316A0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översiktlig uppfattning om </w:t>
      </w:r>
      <w:r w:rsidR="00871903" w:rsidRPr="00B84924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vad individen ska ägna sig åt under projektets löptid. </w:t>
      </w:r>
    </w:p>
    <w:p w14:paraId="45C0EEE8" w14:textId="77777777" w:rsidR="00E31966" w:rsidRDefault="00E31966" w:rsidP="00B84924">
      <w:pPr>
        <w:spacing w:line="240" w:lineRule="auto"/>
        <w:rPr>
          <w:b/>
          <w:bCs/>
          <w:iCs/>
          <w:lang w:val="sv-SE"/>
        </w:rPr>
      </w:pPr>
    </w:p>
    <w:p w14:paraId="74499A87" w14:textId="5895E1BA" w:rsidR="000B188F" w:rsidRPr="00A034D7" w:rsidRDefault="00522AE3" w:rsidP="00A034D7">
      <w:pPr>
        <w:pStyle w:val="Liststycke"/>
        <w:numPr>
          <w:ilvl w:val="0"/>
          <w:numId w:val="38"/>
        </w:numPr>
        <w:spacing w:line="240" w:lineRule="auto"/>
        <w:rPr>
          <w:rStyle w:val="eop"/>
          <w:b/>
          <w:bCs/>
          <w:iCs/>
          <w:lang w:val="sv-SE"/>
        </w:rPr>
      </w:pPr>
      <w:r w:rsidRPr="00F524EE">
        <w:rPr>
          <w:rStyle w:val="Rubrik2Char"/>
          <w:lang w:val="sv-SE"/>
        </w:rPr>
        <w:t>Projektets potential</w:t>
      </w:r>
      <w:r w:rsidR="00EC1B97" w:rsidRPr="00A034D7">
        <w:rPr>
          <w:b/>
          <w:bCs/>
          <w:iCs/>
          <w:sz w:val="26"/>
          <w:szCs w:val="26"/>
          <w:lang w:val="sv-SE"/>
        </w:rPr>
        <w:br/>
      </w:r>
      <w:r w:rsidR="001A3048" w:rsidRPr="00A034D7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>(</w:t>
      </w:r>
      <w:r w:rsidR="00EC1B97" w:rsidRPr="00A034D7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 xml:space="preserve">Beskrivningen som helhet skall täcka in </w:t>
      </w:r>
      <w:r w:rsidR="00EC1B97" w:rsidRPr="00A034D7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sv-SE"/>
        </w:rPr>
        <w:t>samtliga</w:t>
      </w:r>
      <w:r w:rsidR="00EC1B97" w:rsidRPr="00A034D7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 xml:space="preserve"> delkriterier som anges för kriteriet Potential i utlysningstexten.</w:t>
      </w:r>
      <w:r w:rsidR="001A3048" w:rsidRPr="00A034D7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>)</w:t>
      </w:r>
      <w:r w:rsidR="00EC1B97" w:rsidRPr="00A034D7">
        <w:rPr>
          <w:rStyle w:val="eop"/>
          <w:b/>
          <w:bCs/>
          <w:color w:val="000000"/>
          <w:shd w:val="clear" w:color="auto" w:fill="FFFFFF"/>
          <w:lang w:val="sv-SE"/>
        </w:rPr>
        <w:t> </w:t>
      </w:r>
    </w:p>
    <w:p w14:paraId="1529390F" w14:textId="77777777" w:rsidR="000B188F" w:rsidRPr="000B188F" w:rsidRDefault="000B188F" w:rsidP="000B188F">
      <w:pPr>
        <w:pStyle w:val="Liststycke"/>
        <w:numPr>
          <w:ilvl w:val="0"/>
          <w:numId w:val="0"/>
        </w:numPr>
        <w:ind w:left="720"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6A306425" w14:textId="68D15DD0" w:rsidR="002F31C3" w:rsidRPr="000B188F" w:rsidRDefault="002F31C3" w:rsidP="00D73200">
      <w:pPr>
        <w:pStyle w:val="Liststycke"/>
        <w:numPr>
          <w:ilvl w:val="0"/>
          <w:numId w:val="0"/>
        </w:numPr>
        <w:spacing w:line="240" w:lineRule="auto"/>
        <w:ind w:left="644"/>
        <w:rPr>
          <w:b/>
          <w:bCs/>
          <w:iCs/>
          <w:lang w:val="sv-SE"/>
        </w:rPr>
      </w:pPr>
      <w:r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>Beskriv projektidéns potential att kunna bidra till utlysningens syfte</w:t>
      </w:r>
      <w:r w:rsidR="00064032" w:rsidRPr="000B188F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och </w:t>
      </w:r>
      <w:r w:rsidR="00A76DB6" w:rsidRPr="000B188F">
        <w:rPr>
          <w:rFonts w:ascii="Times New Roman" w:hAnsi="Times New Roman" w:cs="Times New Roman"/>
          <w:i/>
          <w:iCs/>
          <w:sz w:val="24"/>
          <w:szCs w:val="24"/>
          <w:lang w:val="sv-SE"/>
        </w:rPr>
        <w:t>resultatmål</w:t>
      </w:r>
      <w:r w:rsidR="00804116" w:rsidRPr="000B188F">
        <w:rPr>
          <w:rFonts w:ascii="Times New Roman" w:hAnsi="Times New Roman" w:cs="Times New Roman"/>
          <w:i/>
          <w:iCs/>
          <w:sz w:val="24"/>
          <w:szCs w:val="24"/>
          <w:lang w:val="sv-SE"/>
        </w:rPr>
        <w:t>.</w:t>
      </w:r>
      <w:r w:rsidR="00804116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Syftet med detta avsnitt är att ge läsaren en översiktlig uppfattning om</w:t>
      </w:r>
      <w:r w:rsidR="004B0EF8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vilka resultat och</w:t>
      </w:r>
      <w:r w:rsidR="004B0EF8" w:rsidRPr="000B188F">
        <w:rPr>
          <w:i/>
          <w:iCs/>
          <w:lang w:val="sv-SE"/>
        </w:rPr>
        <w:t xml:space="preserve"> </w:t>
      </w:r>
      <w:r w:rsidR="004B0EF8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>effekter man förväntar sig av projektet</w:t>
      </w:r>
      <w:r w:rsidR="00D13432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och </w:t>
      </w:r>
      <w:r w:rsidR="00D13432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lastRenderedPageBreak/>
        <w:t>betydelsen av dessa resultat</w:t>
      </w:r>
      <w:r w:rsidR="007D423E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om projekt </w:t>
      </w:r>
      <w:r w:rsidR="00B95B22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>blir lyckat</w:t>
      </w:r>
      <w:r w:rsidR="002E6C1D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>. U</w:t>
      </w:r>
      <w:r w:rsidR="00FD6F8F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tgå </w:t>
      </w:r>
      <w:r w:rsidR="001C2108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bl.a. </w:t>
      </w:r>
      <w:r w:rsidR="00FD6F8F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från </w:t>
      </w:r>
      <w:r w:rsidR="00371D4D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nedanstående </w:t>
      </w:r>
      <w:r w:rsidR="004D1032"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punkter: </w:t>
      </w:r>
    </w:p>
    <w:p w14:paraId="57AB11FB" w14:textId="558479C0" w:rsidR="002F31C3" w:rsidRPr="005D4C6C" w:rsidRDefault="00371D4D" w:rsidP="00B84924">
      <w:pPr>
        <w:pStyle w:val="Liststyck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5D4C6C">
        <w:rPr>
          <w:rFonts w:ascii="Times New Roman" w:hAnsi="Times New Roman" w:cs="Times New Roman"/>
          <w:i/>
          <w:iCs/>
          <w:sz w:val="24"/>
          <w:szCs w:val="24"/>
          <w:lang w:val="sv-SE"/>
        </w:rPr>
        <w:t>I vilken utsträckning rörligheten bidrar till innovation, kunskapsutbyte och lärande för en hållbar industri?</w:t>
      </w:r>
    </w:p>
    <w:p w14:paraId="4D914929" w14:textId="172828E2" w:rsidR="00AC3409" w:rsidRPr="005D4C6C" w:rsidRDefault="00AC3409" w:rsidP="00B8492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Hur </w:t>
      </w:r>
      <w:r w:rsidR="006E04CF"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kan </w:t>
      </w: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>vistelsen</w:t>
      </w:r>
      <w:r w:rsidR="006E04CF" w:rsidRPr="005D4C6C">
        <w:rPr>
          <w:rFonts w:ascii="Times New Roman" w:hAnsi="Times New Roman" w:cs="Times New Roman"/>
          <w:i/>
          <w:sz w:val="24"/>
          <w:szCs w:val="24"/>
          <w:lang w:val="sv-SE"/>
        </w:rPr>
        <w:t>/utbytet</w:t>
      </w: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 ge ett tydligt mervärde jämfört med tidigare eller liknande samverkan mellan parterna</w:t>
      </w:r>
      <w:r w:rsidR="00F339AD" w:rsidRPr="005D4C6C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</w:p>
    <w:p w14:paraId="59B092CB" w14:textId="11EAC5B3" w:rsidR="00AC3409" w:rsidRPr="005D4C6C" w:rsidRDefault="006E04CF" w:rsidP="00B8492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Hur kan vistelsen/utbytet </w:t>
      </w:r>
      <w:r w:rsidR="00AC3409" w:rsidRPr="005D4C6C">
        <w:rPr>
          <w:rFonts w:ascii="Times New Roman" w:hAnsi="Times New Roman" w:cs="Times New Roman"/>
          <w:i/>
          <w:sz w:val="24"/>
          <w:szCs w:val="24"/>
          <w:lang w:val="sv-SE"/>
        </w:rPr>
        <w:t>generera värde, nytta och förnyelse för respektive projektpart</w:t>
      </w:r>
      <w:r w:rsidR="00F339AD" w:rsidRPr="005D4C6C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  <w:r w:rsidR="00AC3409"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</w:p>
    <w:p w14:paraId="65FC5AF9" w14:textId="34AA129B" w:rsidR="00AC3409" w:rsidRPr="005D4C6C" w:rsidRDefault="006E04CF" w:rsidP="00B8492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Hur kan vistelsen/utbytet </w:t>
      </w:r>
      <w:r w:rsidR="00A02E69"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leda till en mer långsiktig och </w:t>
      </w:r>
      <w:r w:rsidR="00AC3409" w:rsidRPr="005D4C6C">
        <w:rPr>
          <w:rFonts w:ascii="Times New Roman" w:hAnsi="Times New Roman" w:cs="Times New Roman"/>
          <w:i/>
          <w:sz w:val="24"/>
          <w:szCs w:val="24"/>
          <w:lang w:val="sv-SE"/>
        </w:rPr>
        <w:t>varaktig effekt på samverkan mellan parterna</w:t>
      </w:r>
      <w:r w:rsidR="00F339AD" w:rsidRPr="005D4C6C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</w:p>
    <w:p w14:paraId="1D3AEB82" w14:textId="3F4953ED" w:rsidR="00AC3409" w:rsidRPr="005D4C6C" w:rsidRDefault="00AC3409" w:rsidP="00B84924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Hur </w:t>
      </w:r>
      <w:r w:rsidR="00A02E69"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kan </w:t>
      </w: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>vistelsen</w:t>
      </w:r>
      <w:r w:rsidR="00A02E69" w:rsidRPr="005D4C6C">
        <w:rPr>
          <w:rFonts w:ascii="Times New Roman" w:hAnsi="Times New Roman" w:cs="Times New Roman"/>
          <w:i/>
          <w:sz w:val="24"/>
          <w:szCs w:val="24"/>
          <w:lang w:val="sv-SE"/>
        </w:rPr>
        <w:t xml:space="preserve">/utbytet leda till </w:t>
      </w:r>
      <w:r w:rsidRPr="005D4C6C">
        <w:rPr>
          <w:rFonts w:ascii="Times New Roman" w:hAnsi="Times New Roman" w:cs="Times New Roman"/>
          <w:i/>
          <w:sz w:val="24"/>
          <w:szCs w:val="24"/>
          <w:lang w:val="sv-SE"/>
        </w:rPr>
        <w:t>kompetensutveckling och karriärmöjligheter för den individ vistelsen gäller</w:t>
      </w:r>
      <w:r w:rsidR="00F339AD" w:rsidRPr="005D4C6C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</w:p>
    <w:p w14:paraId="77DD9A4B" w14:textId="77777777" w:rsidR="00E559AB" w:rsidRDefault="00E559AB" w:rsidP="00B84924">
      <w:pPr>
        <w:spacing w:line="240" w:lineRule="auto"/>
        <w:rPr>
          <w:b/>
          <w:bCs/>
          <w:iCs/>
          <w:lang w:val="sv-SE"/>
        </w:rPr>
      </w:pPr>
    </w:p>
    <w:p w14:paraId="6A99B561" w14:textId="7230AE2B" w:rsidR="008B4090" w:rsidRPr="00A034D7" w:rsidRDefault="00522AE3" w:rsidP="00A034D7">
      <w:pPr>
        <w:pStyle w:val="Liststycke"/>
        <w:numPr>
          <w:ilvl w:val="0"/>
          <w:numId w:val="38"/>
        </w:numPr>
        <w:spacing w:line="240" w:lineRule="auto"/>
        <w:rPr>
          <w:rStyle w:val="eop"/>
          <w:b/>
          <w:bCs/>
          <w:iCs/>
          <w:lang w:val="sv-SE"/>
        </w:rPr>
      </w:pPr>
      <w:r w:rsidRPr="00A034D7">
        <w:rPr>
          <w:rStyle w:val="Rubrik2Char"/>
          <w:lang w:val="sv-SE"/>
        </w:rPr>
        <w:t>Projektets aktörer</w:t>
      </w:r>
      <w:r w:rsidR="00EC1B97" w:rsidRPr="00A034D7">
        <w:rPr>
          <w:b/>
          <w:bCs/>
          <w:iCs/>
          <w:sz w:val="26"/>
          <w:szCs w:val="26"/>
          <w:lang w:val="sv-SE"/>
        </w:rPr>
        <w:br/>
      </w:r>
      <w:r w:rsidR="00EC1B97" w:rsidRPr="00A034D7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 xml:space="preserve">(Beskrivningen som helhet skall täcka in </w:t>
      </w:r>
      <w:r w:rsidR="00EC1B97" w:rsidRPr="00A034D7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sv-SE"/>
        </w:rPr>
        <w:t>samtliga</w:t>
      </w:r>
      <w:r w:rsidR="00EC1B97" w:rsidRPr="00A034D7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 xml:space="preserve"> delkriterier som anges för kriteriet Aktörer i utlysningstexten.)</w:t>
      </w:r>
      <w:r w:rsidR="00EC1B97" w:rsidRPr="00A034D7">
        <w:rPr>
          <w:rStyle w:val="eop"/>
          <w:b/>
          <w:bCs/>
          <w:color w:val="000000"/>
          <w:shd w:val="clear" w:color="auto" w:fill="FFFFFF"/>
          <w:lang w:val="sv-SE"/>
        </w:rPr>
        <w:t> </w:t>
      </w:r>
    </w:p>
    <w:p w14:paraId="03CD9264" w14:textId="77777777" w:rsidR="008B4090" w:rsidRDefault="008B4090" w:rsidP="008B4090">
      <w:pPr>
        <w:pStyle w:val="Liststycke"/>
        <w:numPr>
          <w:ilvl w:val="0"/>
          <w:numId w:val="0"/>
        </w:numPr>
        <w:spacing w:line="240" w:lineRule="auto"/>
        <w:ind w:left="502"/>
        <w:rPr>
          <w:b/>
          <w:bCs/>
          <w:iCs/>
          <w:sz w:val="26"/>
          <w:szCs w:val="26"/>
          <w:lang w:val="sv-SE"/>
        </w:rPr>
      </w:pPr>
    </w:p>
    <w:p w14:paraId="77CCE12D" w14:textId="44FEBAC7" w:rsidR="000B4104" w:rsidRPr="008B4090" w:rsidRDefault="00AF08DD" w:rsidP="00D73200">
      <w:pPr>
        <w:pStyle w:val="Liststycke"/>
        <w:numPr>
          <w:ilvl w:val="0"/>
          <w:numId w:val="0"/>
        </w:numPr>
        <w:spacing w:line="240" w:lineRule="auto"/>
        <w:ind w:left="644"/>
        <w:rPr>
          <w:b/>
          <w:bCs/>
          <w:iCs/>
          <w:lang w:val="sv-SE"/>
        </w:rPr>
      </w:pPr>
      <w:r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Beskriv </w:t>
      </w:r>
      <w:r w:rsidR="001D6F63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hur </w:t>
      </w:r>
      <w:r w:rsidR="00982BA3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projektparterna </w:t>
      </w:r>
      <w:r w:rsidR="00E75994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kompletterar varandra, </w:t>
      </w:r>
      <w:r w:rsidR="005D74BF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hur engagemang och delaktighet ser ut samt </w:t>
      </w:r>
      <w:r w:rsidR="00D54086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hur projektet är förankrat. Syftet </w:t>
      </w:r>
      <w:r w:rsidR="00B704B0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med detta avsnitt är att ge läsaren en översiktlig uppfattning </w:t>
      </w:r>
      <w:r w:rsidR="001251B6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om hur de involverade parterna kompletterar varandra och deras </w:t>
      </w:r>
      <w:r w:rsidR="0080121B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förmåga att generera </w:t>
      </w:r>
      <w:r w:rsidR="00582747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>förväntade resultat.</w:t>
      </w:r>
      <w:r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 </w:t>
      </w:r>
      <w:r w:rsidR="007C5868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Utgå bl.a. från nedanstående punkter:  </w:t>
      </w:r>
    </w:p>
    <w:p w14:paraId="1D23B41E" w14:textId="3987B78F" w:rsidR="00661310" w:rsidRPr="00BB61CB" w:rsidRDefault="00104B07" w:rsidP="00B84924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Hur </w:t>
      </w:r>
      <w:r w:rsidR="003E7575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parterna </w:t>
      </w:r>
      <w:r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kunskaps- och kompetensmässigt kompletterar varandra </w:t>
      </w:r>
      <w:r w:rsidR="00661310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för att generera värde och nytta? </w:t>
      </w:r>
    </w:p>
    <w:p w14:paraId="32CD8887" w14:textId="49F967F7" w:rsidR="00104B07" w:rsidRPr="00BB61CB" w:rsidRDefault="00155834" w:rsidP="00B84924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Hur säkerställs </w:t>
      </w:r>
      <w:r w:rsidR="00104B07" w:rsidRPr="00BB61CB">
        <w:rPr>
          <w:rFonts w:ascii="Times New Roman" w:hAnsi="Times New Roman" w:cs="Times New Roman"/>
          <w:i/>
          <w:sz w:val="24"/>
          <w:szCs w:val="24"/>
          <w:lang w:val="sv-SE"/>
        </w:rPr>
        <w:t>engagemang</w:t>
      </w:r>
      <w:r w:rsidR="00340F8D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 och </w:t>
      </w:r>
      <w:r w:rsidR="00104B07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delaktighet </w:t>
      </w:r>
      <w:r w:rsidR="00340F8D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för </w:t>
      </w:r>
      <w:r w:rsidR="00470E71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ett </w:t>
      </w:r>
      <w:r w:rsidR="00340F8D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ömsesidigt </w:t>
      </w:r>
      <w:r w:rsidR="006879C4" w:rsidRPr="00BB61CB">
        <w:rPr>
          <w:rFonts w:ascii="Times New Roman" w:hAnsi="Times New Roman" w:cs="Times New Roman"/>
          <w:i/>
          <w:sz w:val="24"/>
          <w:szCs w:val="24"/>
          <w:lang w:val="sv-SE"/>
        </w:rPr>
        <w:t>genomförande?</w:t>
      </w:r>
    </w:p>
    <w:p w14:paraId="11FB7B16" w14:textId="57B05E3F" w:rsidR="00104B07" w:rsidRPr="00BB61CB" w:rsidRDefault="009A5873" w:rsidP="00B84924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Hur ser förankringen ut i respektive </w:t>
      </w:r>
      <w:r w:rsidR="00104B07" w:rsidRPr="00BB61CB">
        <w:rPr>
          <w:rFonts w:ascii="Times New Roman" w:hAnsi="Times New Roman" w:cs="Times New Roman"/>
          <w:i/>
          <w:sz w:val="24"/>
          <w:szCs w:val="24"/>
          <w:lang w:val="sv-SE"/>
        </w:rPr>
        <w:t>organisation</w:t>
      </w: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</w:p>
    <w:p w14:paraId="4C8A9F78" w14:textId="5C081AC8" w:rsidR="00FA1187" w:rsidRPr="00932098" w:rsidRDefault="00104B07" w:rsidP="00B84924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t>Om internationell rörlighet: Nyttan av rörligheten i synnerhet för den svenske parten. </w:t>
      </w:r>
    </w:p>
    <w:p w14:paraId="743E1399" w14:textId="3585792B" w:rsidR="008B4090" w:rsidRPr="00983903" w:rsidRDefault="00522AE3" w:rsidP="00A034D7">
      <w:pPr>
        <w:pStyle w:val="Rubrik2"/>
        <w:numPr>
          <w:ilvl w:val="0"/>
          <w:numId w:val="38"/>
        </w:numPr>
        <w:rPr>
          <w:lang w:val="sv-SE"/>
        </w:rPr>
      </w:pPr>
      <w:r w:rsidRPr="00983903">
        <w:rPr>
          <w:lang w:val="sv-SE"/>
        </w:rPr>
        <w:t>Projektets genomförande</w:t>
      </w:r>
    </w:p>
    <w:p w14:paraId="7D70A59F" w14:textId="46983295" w:rsidR="008B4090" w:rsidRDefault="00EC1B97" w:rsidP="00D73200">
      <w:pPr>
        <w:pStyle w:val="Liststycke"/>
        <w:numPr>
          <w:ilvl w:val="0"/>
          <w:numId w:val="0"/>
        </w:numPr>
        <w:spacing w:line="240" w:lineRule="auto"/>
        <w:ind w:left="644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v-SE"/>
        </w:rPr>
      </w:pPr>
      <w:r w:rsidRPr="008B4090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 xml:space="preserve">(Beskrivningen som helhet skall täcka in </w:t>
      </w:r>
      <w:r w:rsidRPr="008B4090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sv-SE"/>
        </w:rPr>
        <w:t>samtliga</w:t>
      </w:r>
      <w:r w:rsidRPr="008B4090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 xml:space="preserve"> delkriterier som anges för kriteriet Genomförande i utlysningstexten</w:t>
      </w:r>
      <w:r w:rsidR="001A3048" w:rsidRPr="008B4090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>.</w:t>
      </w:r>
      <w:r w:rsidRPr="008B4090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sv-SE"/>
        </w:rPr>
        <w:t>)</w:t>
      </w:r>
      <w:r w:rsidRPr="008B4090"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v-SE"/>
        </w:rPr>
        <w:t> </w:t>
      </w:r>
    </w:p>
    <w:p w14:paraId="7CE36592" w14:textId="77777777" w:rsidR="008B4090" w:rsidRDefault="008B4090" w:rsidP="008B4090">
      <w:pPr>
        <w:pStyle w:val="Liststycke"/>
        <w:numPr>
          <w:ilvl w:val="0"/>
          <w:numId w:val="0"/>
        </w:numPr>
        <w:spacing w:line="240" w:lineRule="auto"/>
        <w:ind w:left="502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v-SE"/>
        </w:rPr>
      </w:pPr>
    </w:p>
    <w:p w14:paraId="7B0A0E79" w14:textId="4AB1628A" w:rsidR="00064BF7" w:rsidRPr="008B4090" w:rsidRDefault="00522AE3" w:rsidP="00D73200">
      <w:pPr>
        <w:pStyle w:val="Liststycke"/>
        <w:numPr>
          <w:ilvl w:val="0"/>
          <w:numId w:val="0"/>
        </w:numPr>
        <w:spacing w:line="240" w:lineRule="auto"/>
        <w:ind w:left="644"/>
        <w:rPr>
          <w:b/>
          <w:sz w:val="26"/>
          <w:szCs w:val="26"/>
          <w:lang w:val="sv-SE"/>
        </w:rPr>
      </w:pP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Beskriv projektets </w:t>
      </w:r>
      <w:r w:rsidR="00064BF7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genomförande, d.v.s. </w:t>
      </w: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t>upplägg, aktiviteter och plan</w:t>
      </w:r>
      <w:r w:rsidR="00A515DE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, </w:t>
      </w: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t>användning av resurser</w:t>
      </w:r>
      <w:r w:rsidR="00A515DE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 och </w:t>
      </w:r>
      <w:r w:rsidR="00064BF7" w:rsidRPr="00BB61CB">
        <w:rPr>
          <w:rFonts w:ascii="Times New Roman" w:hAnsi="Times New Roman" w:cs="Times New Roman"/>
          <w:i/>
          <w:sz w:val="24"/>
          <w:szCs w:val="24"/>
          <w:lang w:val="sv-SE"/>
        </w:rPr>
        <w:t>tankar om nästa steg.</w:t>
      </w:r>
      <w:r w:rsidR="007F5E32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 </w:t>
      </w:r>
      <w:r w:rsidR="006520F5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Syftet med detta avsnitt är att ge läsaren en översiktlig uppfattning </w:t>
      </w:r>
      <w:r w:rsidR="0048415F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om </w:t>
      </w:r>
      <w:r w:rsidR="00423244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realism och trovärdighet </w:t>
      </w:r>
      <w:r w:rsidR="000A3552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avseende </w:t>
      </w:r>
      <w:r w:rsidR="0048415F" w:rsidRPr="00BB61CB">
        <w:rPr>
          <w:rFonts w:ascii="Times New Roman" w:hAnsi="Times New Roman" w:cs="Times New Roman"/>
          <w:i/>
          <w:sz w:val="24"/>
          <w:szCs w:val="24"/>
          <w:lang w:val="sv-SE"/>
        </w:rPr>
        <w:t>projektets genomför</w:t>
      </w:r>
      <w:r w:rsidR="00423244" w:rsidRPr="00BB61CB">
        <w:rPr>
          <w:rFonts w:ascii="Times New Roman" w:hAnsi="Times New Roman" w:cs="Times New Roman"/>
          <w:i/>
          <w:sz w:val="24"/>
          <w:szCs w:val="24"/>
          <w:lang w:val="sv-SE"/>
        </w:rPr>
        <w:t>ande</w:t>
      </w:r>
      <w:r w:rsidR="000A3552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 för att uppnå förväntade resultat</w:t>
      </w:r>
      <w:r w:rsidR="00423244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. </w:t>
      </w:r>
      <w:r w:rsidR="007F7263">
        <w:rPr>
          <w:rFonts w:ascii="Times New Roman" w:hAnsi="Times New Roman" w:cs="Times New Roman"/>
          <w:i/>
          <w:sz w:val="24"/>
          <w:szCs w:val="24"/>
          <w:lang w:val="sv-SE"/>
        </w:rPr>
        <w:t>Använd nedanstående tabell samt u</w:t>
      </w:r>
      <w:r w:rsidR="007C5868" w:rsidRPr="00BB61CB">
        <w:rPr>
          <w:rFonts w:ascii="Times New Roman" w:hAnsi="Times New Roman" w:cs="Times New Roman"/>
          <w:i/>
          <w:sz w:val="24"/>
          <w:szCs w:val="24"/>
          <w:lang w:val="sv-SE"/>
        </w:rPr>
        <w:t>tgå</w:t>
      </w:r>
      <w:r w:rsidR="00064BF7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 bl.a. från nedanstående punkter</w:t>
      </w:r>
      <w:r w:rsidR="00114DD9">
        <w:rPr>
          <w:rFonts w:ascii="Times New Roman" w:hAnsi="Times New Roman" w:cs="Times New Roman"/>
          <w:i/>
          <w:sz w:val="24"/>
          <w:szCs w:val="24"/>
          <w:lang w:val="sv-SE"/>
        </w:rPr>
        <w:t xml:space="preserve"> för att beskriva genomförandet</w:t>
      </w:r>
      <w:r w:rsidR="00064BF7" w:rsidRPr="00BB61CB">
        <w:rPr>
          <w:rFonts w:ascii="Times New Roman" w:hAnsi="Times New Roman" w:cs="Times New Roman"/>
          <w:i/>
          <w:sz w:val="24"/>
          <w:szCs w:val="24"/>
          <w:lang w:val="sv-SE"/>
        </w:rPr>
        <w:t xml:space="preserve">:  </w:t>
      </w:r>
    </w:p>
    <w:p w14:paraId="628F7AEB" w14:textId="02352717" w:rsidR="00782910" w:rsidRPr="00BB61CB" w:rsidRDefault="00782910" w:rsidP="00B8492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B61CB">
        <w:rPr>
          <w:rFonts w:ascii="Times New Roman" w:hAnsi="Times New Roman" w:cs="Times New Roman"/>
          <w:i/>
          <w:sz w:val="24"/>
          <w:szCs w:val="24"/>
          <w:lang w:val="sv-SE"/>
        </w:rPr>
        <w:lastRenderedPageBreak/>
        <w:t xml:space="preserve">Hur kommer själva vistelsen genomföras, </w:t>
      </w:r>
      <w:r w:rsidR="0077087B" w:rsidRPr="00BB61CB">
        <w:rPr>
          <w:rFonts w:ascii="Times New Roman" w:hAnsi="Times New Roman" w:cs="Times New Roman"/>
          <w:i/>
          <w:sz w:val="24"/>
          <w:szCs w:val="24"/>
          <w:lang w:val="sv-SE"/>
        </w:rPr>
        <w:t>hur är den upplagd och hur är den tidsatt</w:t>
      </w:r>
      <w:r w:rsidR="00C90E5E" w:rsidRPr="00BB61CB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</w:p>
    <w:p w14:paraId="356B8441" w14:textId="697BDCA0" w:rsidR="00782910" w:rsidRPr="00BB61CB" w:rsidRDefault="00E81D64" w:rsidP="00B8492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Hur är </w:t>
      </w:r>
      <w:r w:rsidR="00782910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>aktiviteter/projektplan och budgetposter relevanta i relation till genomförandet av vistelsen</w:t>
      </w:r>
      <w:r w:rsidR="00C90E5E" w:rsidRPr="00BB61CB">
        <w:rPr>
          <w:rFonts w:ascii="Times New Roman" w:hAnsi="Times New Roman" w:cs="Times New Roman"/>
          <w:i/>
          <w:iCs/>
          <w:sz w:val="24"/>
          <w:szCs w:val="24"/>
          <w:lang w:val="sv-SE"/>
        </w:rPr>
        <w:t>?</w:t>
      </w:r>
    </w:p>
    <w:p w14:paraId="64531227" w14:textId="7C55B016" w:rsidR="00A515DE" w:rsidRPr="00BA03E6" w:rsidRDefault="00782910" w:rsidP="008B4090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A03E6">
        <w:rPr>
          <w:rFonts w:ascii="Times New Roman" w:hAnsi="Times New Roman" w:cs="Times New Roman"/>
          <w:i/>
          <w:sz w:val="24"/>
          <w:szCs w:val="24"/>
          <w:lang w:val="sv-SE"/>
        </w:rPr>
        <w:t xml:space="preserve">Hur </w:t>
      </w:r>
      <w:r w:rsidR="00E81D64" w:rsidRPr="00BA03E6">
        <w:rPr>
          <w:rFonts w:ascii="Times New Roman" w:hAnsi="Times New Roman" w:cs="Times New Roman"/>
          <w:i/>
          <w:sz w:val="24"/>
          <w:szCs w:val="24"/>
          <w:lang w:val="sv-SE"/>
        </w:rPr>
        <w:t xml:space="preserve">bidrar </w:t>
      </w:r>
      <w:r w:rsidRPr="00BA03E6">
        <w:rPr>
          <w:rFonts w:ascii="Times New Roman" w:hAnsi="Times New Roman" w:cs="Times New Roman"/>
          <w:i/>
          <w:sz w:val="24"/>
          <w:szCs w:val="24"/>
          <w:lang w:val="sv-SE"/>
        </w:rPr>
        <w:t>vistelsen till parternas förmåga att långsiktigt utveckla samarbetet i en viss riktning, eller till och med bidra till att hitta nya samarbets- eller affärsmöjligheter</w:t>
      </w:r>
      <w:r w:rsidR="00135E95" w:rsidRPr="00BA03E6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</w:p>
    <w:p w14:paraId="78BD8741" w14:textId="230DF472" w:rsidR="00782910" w:rsidRPr="00BA03E6" w:rsidRDefault="00A515DE" w:rsidP="008B4090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sv-SE"/>
        </w:rPr>
      </w:pPr>
      <w:r w:rsidRPr="00BA03E6">
        <w:rPr>
          <w:rFonts w:ascii="Times New Roman" w:hAnsi="Times New Roman" w:cs="Times New Roman"/>
          <w:i/>
          <w:sz w:val="24"/>
          <w:szCs w:val="24"/>
          <w:lang w:val="sv-SE"/>
        </w:rPr>
        <w:t xml:space="preserve">Vad är </w:t>
      </w:r>
      <w:r w:rsidR="00782910" w:rsidRPr="00BA03E6">
        <w:rPr>
          <w:rFonts w:ascii="Times New Roman" w:hAnsi="Times New Roman" w:cs="Times New Roman"/>
          <w:i/>
          <w:sz w:val="24"/>
          <w:szCs w:val="24"/>
          <w:lang w:val="sv-SE"/>
        </w:rPr>
        <w:t>nästa steg efter att vistelsen</w:t>
      </w:r>
      <w:r w:rsidRPr="00BA03E6">
        <w:rPr>
          <w:rFonts w:ascii="Times New Roman" w:hAnsi="Times New Roman" w:cs="Times New Roman"/>
          <w:i/>
          <w:sz w:val="24"/>
          <w:szCs w:val="24"/>
          <w:lang w:val="sv-SE"/>
        </w:rPr>
        <w:t xml:space="preserve">/utbytet </w:t>
      </w:r>
      <w:r w:rsidR="00782910" w:rsidRPr="00BA03E6">
        <w:rPr>
          <w:rFonts w:ascii="Times New Roman" w:hAnsi="Times New Roman" w:cs="Times New Roman"/>
          <w:i/>
          <w:sz w:val="24"/>
          <w:szCs w:val="24"/>
          <w:lang w:val="sv-SE"/>
        </w:rPr>
        <w:t>genomförts</w:t>
      </w:r>
      <w:r w:rsidR="00135E95" w:rsidRPr="00BA03E6">
        <w:rPr>
          <w:rFonts w:ascii="Times New Roman" w:hAnsi="Times New Roman" w:cs="Times New Roman"/>
          <w:i/>
          <w:sz w:val="24"/>
          <w:szCs w:val="24"/>
          <w:lang w:val="sv-SE"/>
        </w:rPr>
        <w:t>?</w:t>
      </w:r>
      <w:r w:rsidR="00D411E1">
        <w:rPr>
          <w:rFonts w:ascii="Times New Roman" w:hAnsi="Times New Roman" w:cs="Times New Roman"/>
          <w:i/>
          <w:sz w:val="24"/>
          <w:szCs w:val="24"/>
          <w:lang w:val="sv-SE"/>
        </w:rPr>
        <w:br/>
      </w:r>
    </w:p>
    <w:tbl>
      <w:tblPr>
        <w:tblW w:w="792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</w:tblGrid>
      <w:tr w:rsidR="00114DD9" w:rsidRPr="00F524EE" w14:paraId="55973266" w14:textId="77777777" w:rsidTr="00114DD9">
        <w:trPr>
          <w:trHeight w:val="195"/>
        </w:trPr>
        <w:tc>
          <w:tcPr>
            <w:tcW w:w="792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14:paraId="504DD953" w14:textId="22251200" w:rsidR="00114DD9" w:rsidRPr="00901AA1" w:rsidRDefault="002A63D9" w:rsidP="00223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Aktiviteter</w:t>
            </w:r>
            <w:r w:rsidR="00114DD9" w:rsidRPr="0090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 xml:space="preserve"> (Lägg till så många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>aktiviteter</w:t>
            </w:r>
            <w:r w:rsidR="00114DD9" w:rsidRPr="0090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 xml:space="preserve"> som behövs för att beskriva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>vad utbytet är tänkt att innefatta</w:t>
            </w:r>
            <w:r w:rsidR="00114DD9" w:rsidRPr="0090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>.)</w:t>
            </w:r>
            <w:r w:rsidR="00114DD9"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 </w:t>
            </w:r>
          </w:p>
        </w:tc>
      </w:tr>
      <w:tr w:rsidR="00114DD9" w:rsidRPr="00901AA1" w14:paraId="58B7D70E" w14:textId="77777777" w:rsidTr="00114DD9">
        <w:trPr>
          <w:trHeight w:val="1710"/>
        </w:trPr>
        <w:tc>
          <w:tcPr>
            <w:tcW w:w="792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14:paraId="24754674" w14:textId="77777777" w:rsidR="00114DD9" w:rsidRPr="00901AA1" w:rsidRDefault="00114DD9" w:rsidP="00223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 w:rsidRPr="0090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>Kort beskrivning av innehållet</w:t>
            </w: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 </w:t>
            </w: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br/>
            </w: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v-SE" w:eastAsia="sv-SE"/>
              </w:rPr>
              <w:t> </w:t>
            </w:r>
          </w:p>
          <w:p w14:paraId="421C89FC" w14:textId="77777777" w:rsidR="00114DD9" w:rsidRPr="00901AA1" w:rsidRDefault="00114DD9" w:rsidP="00223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v-SE" w:eastAsia="sv-SE"/>
              </w:rPr>
              <w:t> </w:t>
            </w:r>
          </w:p>
          <w:p w14:paraId="5BE66B14" w14:textId="77777777" w:rsidR="00114DD9" w:rsidRPr="00901AA1" w:rsidRDefault="00114DD9" w:rsidP="00223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 w:rsidRPr="0090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> </w:t>
            </w: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 </w:t>
            </w:r>
          </w:p>
          <w:p w14:paraId="31A6B2A3" w14:textId="77777777" w:rsidR="00114DD9" w:rsidRPr="00901AA1" w:rsidRDefault="00114DD9" w:rsidP="00223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 w:rsidRPr="0090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> </w:t>
            </w: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 </w:t>
            </w:r>
          </w:p>
          <w:p w14:paraId="631FDEEB" w14:textId="77777777" w:rsidR="00114DD9" w:rsidRPr="00901AA1" w:rsidRDefault="00114DD9" w:rsidP="00223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 w:rsidRPr="00901A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sv-SE" w:eastAsia="sv-SE"/>
              </w:rPr>
              <w:t> </w:t>
            </w: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 </w:t>
            </w:r>
          </w:p>
        </w:tc>
      </w:tr>
      <w:tr w:rsidR="00114DD9" w:rsidRPr="00901AA1" w14:paraId="1C1925D5" w14:textId="77777777" w:rsidTr="00114DD9">
        <w:trPr>
          <w:trHeight w:val="420"/>
        </w:trPr>
        <w:tc>
          <w:tcPr>
            <w:tcW w:w="792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14:paraId="1FC20D54" w14:textId="77777777" w:rsidR="00114DD9" w:rsidRPr="00901AA1" w:rsidRDefault="00114DD9" w:rsidP="0022301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proofErr w:type="spellStart"/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Leverabler</w:t>
            </w:r>
            <w:proofErr w:type="spellEnd"/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 </w:t>
            </w:r>
          </w:p>
          <w:p w14:paraId="72860FCD" w14:textId="77777777" w:rsidR="00114DD9" w:rsidRPr="00901AA1" w:rsidRDefault="00114DD9" w:rsidP="00223012">
            <w:pPr>
              <w:spacing w:after="0" w:line="240" w:lineRule="auto"/>
              <w:ind w:left="180"/>
              <w:textAlignment w:val="baseline"/>
              <w:rPr>
                <w:rFonts w:ascii="Segoe UI" w:eastAsia="Times New Roman" w:hAnsi="Segoe UI" w:cs="Segoe UI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 w:rsidRPr="00901AA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v-SE" w:eastAsia="sv-SE"/>
              </w:rPr>
              <w:t>  </w:t>
            </w:r>
          </w:p>
        </w:tc>
      </w:tr>
      <w:tr w:rsidR="00114DD9" w:rsidRPr="00D154D9" w14:paraId="33DE435C" w14:textId="77777777" w:rsidTr="00114DD9">
        <w:trPr>
          <w:trHeight w:val="420"/>
        </w:trPr>
        <w:tc>
          <w:tcPr>
            <w:tcW w:w="7920" w:type="dxa"/>
            <w:tcBorders>
              <w:top w:val="single" w:sz="6" w:space="0" w:color="B8CCE4"/>
              <w:left w:val="single" w:sz="6" w:space="0" w:color="B8CCE4"/>
              <w:bottom w:val="single" w:sz="6" w:space="0" w:color="B8CCE4"/>
              <w:right w:val="single" w:sz="6" w:space="0" w:color="B8CCE4"/>
            </w:tcBorders>
            <w:shd w:val="clear" w:color="auto" w:fill="auto"/>
            <w:hideMark/>
          </w:tcPr>
          <w:p w14:paraId="1567380F" w14:textId="33FFE0E7" w:rsidR="00114DD9" w:rsidRPr="00C63D73" w:rsidRDefault="00C63D73" w:rsidP="002230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sv-SE" w:eastAsia="sv-SE"/>
              </w:rPr>
            </w:pPr>
            <w:r w:rsidRPr="00C63D73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sv-SE" w:eastAsia="sv-SE"/>
              </w:rPr>
              <w:t>Resurser</w:t>
            </w:r>
          </w:p>
        </w:tc>
      </w:tr>
    </w:tbl>
    <w:p w14:paraId="76589565" w14:textId="77777777" w:rsidR="007305B4" w:rsidRPr="00C25FB8" w:rsidRDefault="007305B4" w:rsidP="007305B4">
      <w:pPr>
        <w:rPr>
          <w:lang w:val="sv-SE"/>
        </w:rPr>
      </w:pPr>
    </w:p>
    <w:sectPr w:rsidR="007305B4" w:rsidRPr="00C25FB8" w:rsidSect="00743EE3">
      <w:headerReference w:type="default" r:id="rId11"/>
      <w:footerReference w:type="default" r:id="rId12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24B5" w14:textId="77777777" w:rsidR="00C9773E" w:rsidRDefault="00C9773E" w:rsidP="00BF343C">
      <w:r>
        <w:separator/>
      </w:r>
    </w:p>
  </w:endnote>
  <w:endnote w:type="continuationSeparator" w:id="0">
    <w:p w14:paraId="563B7943" w14:textId="77777777" w:rsidR="00C9773E" w:rsidRDefault="00C9773E" w:rsidP="00BF343C">
      <w:r>
        <w:continuationSeparator/>
      </w:r>
    </w:p>
  </w:endnote>
  <w:endnote w:type="continuationNotice" w:id="1">
    <w:p w14:paraId="3CE76403" w14:textId="77777777" w:rsidR="00C9773E" w:rsidRDefault="00C977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82B1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4A9DB81C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3AC3A" w14:textId="77777777" w:rsidR="00C9773E" w:rsidRDefault="00C9773E" w:rsidP="00BF343C">
      <w:r>
        <w:separator/>
      </w:r>
    </w:p>
  </w:footnote>
  <w:footnote w:type="continuationSeparator" w:id="0">
    <w:p w14:paraId="04034BCD" w14:textId="77777777" w:rsidR="00C9773E" w:rsidRDefault="00C9773E" w:rsidP="00BF343C">
      <w:r>
        <w:continuationSeparator/>
      </w:r>
    </w:p>
  </w:footnote>
  <w:footnote w:type="continuationNotice" w:id="1">
    <w:p w14:paraId="73B75600" w14:textId="77777777" w:rsidR="00C9773E" w:rsidRDefault="00C977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5368" w14:textId="00DEEBDF" w:rsidR="00C827D1" w:rsidRPr="00F546F0" w:rsidRDefault="00C827D1" w:rsidP="00AA3632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8240" behindDoc="0" locked="0" layoutInCell="1" allowOverlap="1" wp14:anchorId="3CDD194D" wp14:editId="092075E5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45DB92A6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3C49"/>
    <w:multiLevelType w:val="hybridMultilevel"/>
    <w:tmpl w:val="01CC6950"/>
    <w:lvl w:ilvl="0" w:tplc="1DB036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5154A"/>
    <w:multiLevelType w:val="hybridMultilevel"/>
    <w:tmpl w:val="DA28C9B8"/>
    <w:lvl w:ilvl="0" w:tplc="041D000F">
      <w:start w:val="1"/>
      <w:numFmt w:val="decimal"/>
      <w:lvlText w:val="%1."/>
      <w:lvlJc w:val="left"/>
      <w:pPr>
        <w:ind w:left="436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D3974"/>
    <w:multiLevelType w:val="multilevel"/>
    <w:tmpl w:val="B06A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057A7"/>
    <w:multiLevelType w:val="hybridMultilevel"/>
    <w:tmpl w:val="F34C5646"/>
    <w:lvl w:ilvl="0" w:tplc="1DB036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F14B7D"/>
    <w:multiLevelType w:val="hybridMultilevel"/>
    <w:tmpl w:val="5BE85F56"/>
    <w:lvl w:ilvl="0" w:tplc="1DB03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D441A2"/>
    <w:multiLevelType w:val="hybridMultilevel"/>
    <w:tmpl w:val="92203F2A"/>
    <w:lvl w:ilvl="0" w:tplc="1DB0363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97686C"/>
    <w:multiLevelType w:val="hybridMultilevel"/>
    <w:tmpl w:val="921CB6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515CA"/>
    <w:multiLevelType w:val="hybridMultilevel"/>
    <w:tmpl w:val="35149A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109B7"/>
    <w:multiLevelType w:val="multilevel"/>
    <w:tmpl w:val="D40C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28AE"/>
    <w:multiLevelType w:val="hybridMultilevel"/>
    <w:tmpl w:val="51A0EA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544B8"/>
    <w:multiLevelType w:val="hybridMultilevel"/>
    <w:tmpl w:val="34F60796"/>
    <w:lvl w:ilvl="0" w:tplc="1DB03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614685A"/>
    <w:multiLevelType w:val="multilevel"/>
    <w:tmpl w:val="105C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B1ABA"/>
    <w:multiLevelType w:val="hybridMultilevel"/>
    <w:tmpl w:val="0A4AFEE4"/>
    <w:lvl w:ilvl="0" w:tplc="1DB036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71607F"/>
    <w:multiLevelType w:val="multilevel"/>
    <w:tmpl w:val="69FC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006B91"/>
    <w:multiLevelType w:val="hybridMultilevel"/>
    <w:tmpl w:val="C994CCBE"/>
    <w:lvl w:ilvl="0" w:tplc="1DB036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57FF8"/>
    <w:multiLevelType w:val="hybridMultilevel"/>
    <w:tmpl w:val="4EA208C6"/>
    <w:lvl w:ilvl="0" w:tplc="1DB036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58947203"/>
    <w:multiLevelType w:val="hybridMultilevel"/>
    <w:tmpl w:val="900EE234"/>
    <w:lvl w:ilvl="0" w:tplc="1DB036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72431"/>
    <w:multiLevelType w:val="multilevel"/>
    <w:tmpl w:val="61765132"/>
    <w:lvl w:ilvl="0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82"/>
        </w:tabs>
        <w:ind w:left="6982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01934"/>
    <w:multiLevelType w:val="multilevel"/>
    <w:tmpl w:val="42DC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47691"/>
    <w:multiLevelType w:val="hybridMultilevel"/>
    <w:tmpl w:val="CB727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C74AC"/>
    <w:multiLevelType w:val="hybridMultilevel"/>
    <w:tmpl w:val="731A4266"/>
    <w:lvl w:ilvl="0" w:tplc="1DB036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EF5341"/>
    <w:multiLevelType w:val="multilevel"/>
    <w:tmpl w:val="0A1AC796"/>
    <w:lvl w:ilvl="0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82"/>
        </w:tabs>
        <w:ind w:left="6982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9A5C46"/>
    <w:multiLevelType w:val="hybridMultilevel"/>
    <w:tmpl w:val="5F6E79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919AE"/>
    <w:multiLevelType w:val="hybridMultilevel"/>
    <w:tmpl w:val="D30CED74"/>
    <w:lvl w:ilvl="0" w:tplc="1DB0363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  <w:sz w:val="26"/>
        <w:szCs w:val="26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EF26FD"/>
    <w:multiLevelType w:val="multilevel"/>
    <w:tmpl w:val="E97CDFA2"/>
    <w:lvl w:ilvl="0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82"/>
        </w:tabs>
        <w:ind w:left="6982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C0B7718"/>
    <w:multiLevelType w:val="hybridMultilevel"/>
    <w:tmpl w:val="36A827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143F4"/>
    <w:multiLevelType w:val="hybridMultilevel"/>
    <w:tmpl w:val="E0F6CA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743653">
    <w:abstractNumId w:val="18"/>
  </w:num>
  <w:num w:numId="2" w16cid:durableId="621573358">
    <w:abstractNumId w:val="11"/>
  </w:num>
  <w:num w:numId="3" w16cid:durableId="1605845108">
    <w:abstractNumId w:val="34"/>
  </w:num>
  <w:num w:numId="4" w16cid:durableId="767194667">
    <w:abstractNumId w:val="19"/>
  </w:num>
  <w:num w:numId="5" w16cid:durableId="1965504910">
    <w:abstractNumId w:val="2"/>
  </w:num>
  <w:num w:numId="6" w16cid:durableId="245581968">
    <w:abstractNumId w:val="10"/>
  </w:num>
  <w:num w:numId="7" w16cid:durableId="344402069">
    <w:abstractNumId w:val="37"/>
  </w:num>
  <w:num w:numId="8" w16cid:durableId="1603685708">
    <w:abstractNumId w:val="26"/>
  </w:num>
  <w:num w:numId="9" w16cid:durableId="923026729">
    <w:abstractNumId w:val="38"/>
  </w:num>
  <w:num w:numId="10" w16cid:durableId="2135319745">
    <w:abstractNumId w:val="24"/>
  </w:num>
  <w:num w:numId="11" w16cid:durableId="1125809549">
    <w:abstractNumId w:val="25"/>
  </w:num>
  <w:num w:numId="12" w16cid:durableId="1717580003">
    <w:abstractNumId w:val="21"/>
  </w:num>
  <w:num w:numId="13" w16cid:durableId="1333996307">
    <w:abstractNumId w:val="33"/>
  </w:num>
  <w:num w:numId="14" w16cid:durableId="252710594">
    <w:abstractNumId w:val="30"/>
  </w:num>
  <w:num w:numId="15" w16cid:durableId="646786931">
    <w:abstractNumId w:val="23"/>
  </w:num>
  <w:num w:numId="16" w16cid:durableId="177352155">
    <w:abstractNumId w:val="16"/>
  </w:num>
  <w:num w:numId="17" w16cid:durableId="1964574126">
    <w:abstractNumId w:val="3"/>
  </w:num>
  <w:num w:numId="18" w16cid:durableId="83261574">
    <w:abstractNumId w:val="9"/>
  </w:num>
  <w:num w:numId="19" w16cid:durableId="240717594">
    <w:abstractNumId w:val="27"/>
  </w:num>
  <w:num w:numId="20" w16cid:durableId="94327359">
    <w:abstractNumId w:val="14"/>
  </w:num>
  <w:num w:numId="21" w16cid:durableId="933316432">
    <w:abstractNumId w:val="22"/>
  </w:num>
  <w:num w:numId="22" w16cid:durableId="308286498">
    <w:abstractNumId w:val="1"/>
  </w:num>
  <w:num w:numId="23" w16cid:durableId="81071875">
    <w:abstractNumId w:val="8"/>
  </w:num>
  <w:num w:numId="24" w16cid:durableId="662246069">
    <w:abstractNumId w:val="20"/>
  </w:num>
  <w:num w:numId="25" w16cid:durableId="1851290952">
    <w:abstractNumId w:val="6"/>
  </w:num>
  <w:num w:numId="26" w16cid:durableId="551158863">
    <w:abstractNumId w:val="29"/>
  </w:num>
  <w:num w:numId="27" w16cid:durableId="71395819">
    <w:abstractNumId w:val="4"/>
  </w:num>
  <w:num w:numId="28" w16cid:durableId="2144928088">
    <w:abstractNumId w:val="15"/>
  </w:num>
  <w:num w:numId="29" w16cid:durableId="177164446">
    <w:abstractNumId w:val="32"/>
  </w:num>
  <w:num w:numId="30" w16cid:durableId="27805378">
    <w:abstractNumId w:val="17"/>
  </w:num>
  <w:num w:numId="31" w16cid:durableId="2089955110">
    <w:abstractNumId w:val="0"/>
  </w:num>
  <w:num w:numId="32" w16cid:durableId="1245068258">
    <w:abstractNumId w:val="36"/>
  </w:num>
  <w:num w:numId="33" w16cid:durableId="29651626">
    <w:abstractNumId w:val="7"/>
  </w:num>
  <w:num w:numId="34" w16cid:durableId="717512029">
    <w:abstractNumId w:val="28"/>
  </w:num>
  <w:num w:numId="35" w16cid:durableId="1783723535">
    <w:abstractNumId w:val="35"/>
  </w:num>
  <w:num w:numId="36" w16cid:durableId="173346432">
    <w:abstractNumId w:val="31"/>
  </w:num>
  <w:num w:numId="37" w16cid:durableId="1701661328">
    <w:abstractNumId w:val="12"/>
  </w:num>
  <w:num w:numId="38" w16cid:durableId="886378063">
    <w:abstractNumId w:val="5"/>
  </w:num>
  <w:num w:numId="39" w16cid:durableId="692807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32"/>
    <w:rsid w:val="00002327"/>
    <w:rsid w:val="00010229"/>
    <w:rsid w:val="00017FBA"/>
    <w:rsid w:val="0002450F"/>
    <w:rsid w:val="00030127"/>
    <w:rsid w:val="00032D76"/>
    <w:rsid w:val="00033D0E"/>
    <w:rsid w:val="000343FF"/>
    <w:rsid w:val="00040D4C"/>
    <w:rsid w:val="00041A91"/>
    <w:rsid w:val="000454DE"/>
    <w:rsid w:val="00054E30"/>
    <w:rsid w:val="00054F69"/>
    <w:rsid w:val="0005668B"/>
    <w:rsid w:val="00056914"/>
    <w:rsid w:val="00064032"/>
    <w:rsid w:val="00064BF7"/>
    <w:rsid w:val="00065A1C"/>
    <w:rsid w:val="00073829"/>
    <w:rsid w:val="000743D2"/>
    <w:rsid w:val="00081DE1"/>
    <w:rsid w:val="00084298"/>
    <w:rsid w:val="00084E12"/>
    <w:rsid w:val="00090047"/>
    <w:rsid w:val="00090CF7"/>
    <w:rsid w:val="000939EB"/>
    <w:rsid w:val="00095A7E"/>
    <w:rsid w:val="000A0EDA"/>
    <w:rsid w:val="000A1961"/>
    <w:rsid w:val="000A3552"/>
    <w:rsid w:val="000A6186"/>
    <w:rsid w:val="000B188F"/>
    <w:rsid w:val="000B4104"/>
    <w:rsid w:val="000B422A"/>
    <w:rsid w:val="000C15B3"/>
    <w:rsid w:val="000C5E47"/>
    <w:rsid w:val="000D3919"/>
    <w:rsid w:val="000E4C52"/>
    <w:rsid w:val="000F395C"/>
    <w:rsid w:val="000F3B6F"/>
    <w:rsid w:val="000F79CF"/>
    <w:rsid w:val="000F7ED2"/>
    <w:rsid w:val="00104B07"/>
    <w:rsid w:val="00114DD9"/>
    <w:rsid w:val="001214E0"/>
    <w:rsid w:val="00121FFC"/>
    <w:rsid w:val="00124ACA"/>
    <w:rsid w:val="001251B6"/>
    <w:rsid w:val="001358D2"/>
    <w:rsid w:val="00135E95"/>
    <w:rsid w:val="001514AD"/>
    <w:rsid w:val="00151609"/>
    <w:rsid w:val="00155834"/>
    <w:rsid w:val="0016067C"/>
    <w:rsid w:val="0017032B"/>
    <w:rsid w:val="001762DE"/>
    <w:rsid w:val="00193B9E"/>
    <w:rsid w:val="001A1880"/>
    <w:rsid w:val="001A3048"/>
    <w:rsid w:val="001A4656"/>
    <w:rsid w:val="001B0C85"/>
    <w:rsid w:val="001B215D"/>
    <w:rsid w:val="001B68F3"/>
    <w:rsid w:val="001C2108"/>
    <w:rsid w:val="001C3318"/>
    <w:rsid w:val="001D198E"/>
    <w:rsid w:val="001D6F63"/>
    <w:rsid w:val="001E47E3"/>
    <w:rsid w:val="001F01F3"/>
    <w:rsid w:val="001F4A71"/>
    <w:rsid w:val="00204764"/>
    <w:rsid w:val="00205800"/>
    <w:rsid w:val="0021264E"/>
    <w:rsid w:val="00223012"/>
    <w:rsid w:val="002239DF"/>
    <w:rsid w:val="002263FB"/>
    <w:rsid w:val="00237913"/>
    <w:rsid w:val="00243BCB"/>
    <w:rsid w:val="002454AE"/>
    <w:rsid w:val="0024729B"/>
    <w:rsid w:val="00260875"/>
    <w:rsid w:val="002662BF"/>
    <w:rsid w:val="00271353"/>
    <w:rsid w:val="00273F8E"/>
    <w:rsid w:val="00280DEE"/>
    <w:rsid w:val="0028196E"/>
    <w:rsid w:val="00294379"/>
    <w:rsid w:val="00294780"/>
    <w:rsid w:val="002A4535"/>
    <w:rsid w:val="002A63D9"/>
    <w:rsid w:val="002B54B8"/>
    <w:rsid w:val="002B7C51"/>
    <w:rsid w:val="002C0CEB"/>
    <w:rsid w:val="002C2DE5"/>
    <w:rsid w:val="002C7793"/>
    <w:rsid w:val="002D165B"/>
    <w:rsid w:val="002D1CAD"/>
    <w:rsid w:val="002D3A3C"/>
    <w:rsid w:val="002D3E4E"/>
    <w:rsid w:val="002D4255"/>
    <w:rsid w:val="002D4C08"/>
    <w:rsid w:val="002D52B8"/>
    <w:rsid w:val="002E20E6"/>
    <w:rsid w:val="002E6C1D"/>
    <w:rsid w:val="002F31C3"/>
    <w:rsid w:val="002F3F22"/>
    <w:rsid w:val="003000C5"/>
    <w:rsid w:val="003029A3"/>
    <w:rsid w:val="00311A29"/>
    <w:rsid w:val="00311F0A"/>
    <w:rsid w:val="00312104"/>
    <w:rsid w:val="00313BF1"/>
    <w:rsid w:val="00315FCB"/>
    <w:rsid w:val="00316A64"/>
    <w:rsid w:val="00321D66"/>
    <w:rsid w:val="00340F8D"/>
    <w:rsid w:val="00344FAA"/>
    <w:rsid w:val="00353169"/>
    <w:rsid w:val="0035448D"/>
    <w:rsid w:val="0035688E"/>
    <w:rsid w:val="00357673"/>
    <w:rsid w:val="003651C7"/>
    <w:rsid w:val="00371BA9"/>
    <w:rsid w:val="00371D4D"/>
    <w:rsid w:val="00373439"/>
    <w:rsid w:val="003775F8"/>
    <w:rsid w:val="0038146B"/>
    <w:rsid w:val="003819DE"/>
    <w:rsid w:val="003872A1"/>
    <w:rsid w:val="003A27F0"/>
    <w:rsid w:val="003B314E"/>
    <w:rsid w:val="003B4489"/>
    <w:rsid w:val="003C3F95"/>
    <w:rsid w:val="003E1445"/>
    <w:rsid w:val="003E334F"/>
    <w:rsid w:val="003E67B2"/>
    <w:rsid w:val="003E7575"/>
    <w:rsid w:val="003F6A6B"/>
    <w:rsid w:val="00400F7A"/>
    <w:rsid w:val="00416739"/>
    <w:rsid w:val="00423244"/>
    <w:rsid w:val="004243BF"/>
    <w:rsid w:val="00425806"/>
    <w:rsid w:val="0043768B"/>
    <w:rsid w:val="00440BA6"/>
    <w:rsid w:val="00441A1F"/>
    <w:rsid w:val="004461E8"/>
    <w:rsid w:val="00450443"/>
    <w:rsid w:val="00450D6E"/>
    <w:rsid w:val="00451678"/>
    <w:rsid w:val="00453DC4"/>
    <w:rsid w:val="00457CB6"/>
    <w:rsid w:val="00461796"/>
    <w:rsid w:val="004641BB"/>
    <w:rsid w:val="004663EE"/>
    <w:rsid w:val="00470E71"/>
    <w:rsid w:val="00476D8D"/>
    <w:rsid w:val="0048415F"/>
    <w:rsid w:val="004856CD"/>
    <w:rsid w:val="00490C2B"/>
    <w:rsid w:val="0049745A"/>
    <w:rsid w:val="004A079C"/>
    <w:rsid w:val="004A171A"/>
    <w:rsid w:val="004A4634"/>
    <w:rsid w:val="004B0EF8"/>
    <w:rsid w:val="004B7BF8"/>
    <w:rsid w:val="004D0182"/>
    <w:rsid w:val="004D1032"/>
    <w:rsid w:val="004D1D3C"/>
    <w:rsid w:val="004D2EAC"/>
    <w:rsid w:val="004E2301"/>
    <w:rsid w:val="004F0123"/>
    <w:rsid w:val="00500CBE"/>
    <w:rsid w:val="00500F00"/>
    <w:rsid w:val="0050370F"/>
    <w:rsid w:val="00512FE4"/>
    <w:rsid w:val="00516EA8"/>
    <w:rsid w:val="00522AE3"/>
    <w:rsid w:val="00533E09"/>
    <w:rsid w:val="0054227B"/>
    <w:rsid w:val="00542A2D"/>
    <w:rsid w:val="00545FF6"/>
    <w:rsid w:val="00552651"/>
    <w:rsid w:val="0055305D"/>
    <w:rsid w:val="0055351F"/>
    <w:rsid w:val="005544A2"/>
    <w:rsid w:val="00554BA5"/>
    <w:rsid w:val="00555F8F"/>
    <w:rsid w:val="00561C38"/>
    <w:rsid w:val="00575777"/>
    <w:rsid w:val="00582747"/>
    <w:rsid w:val="00583895"/>
    <w:rsid w:val="005861A8"/>
    <w:rsid w:val="0059286B"/>
    <w:rsid w:val="0059590D"/>
    <w:rsid w:val="005A477A"/>
    <w:rsid w:val="005B32E3"/>
    <w:rsid w:val="005B34AD"/>
    <w:rsid w:val="005C630F"/>
    <w:rsid w:val="005D101F"/>
    <w:rsid w:val="005D295F"/>
    <w:rsid w:val="005D4C6C"/>
    <w:rsid w:val="005D74BF"/>
    <w:rsid w:val="005E021D"/>
    <w:rsid w:val="005E20D7"/>
    <w:rsid w:val="005F416F"/>
    <w:rsid w:val="006029E1"/>
    <w:rsid w:val="00604978"/>
    <w:rsid w:val="00605B6B"/>
    <w:rsid w:val="00607BE5"/>
    <w:rsid w:val="00614C5A"/>
    <w:rsid w:val="00615F35"/>
    <w:rsid w:val="006226C3"/>
    <w:rsid w:val="00626217"/>
    <w:rsid w:val="006316A0"/>
    <w:rsid w:val="00636963"/>
    <w:rsid w:val="00637608"/>
    <w:rsid w:val="006520F5"/>
    <w:rsid w:val="006603D7"/>
    <w:rsid w:val="00661310"/>
    <w:rsid w:val="00667680"/>
    <w:rsid w:val="006733BA"/>
    <w:rsid w:val="006775D7"/>
    <w:rsid w:val="00677B9C"/>
    <w:rsid w:val="006842E4"/>
    <w:rsid w:val="006879C4"/>
    <w:rsid w:val="006917EA"/>
    <w:rsid w:val="00694E35"/>
    <w:rsid w:val="006954B7"/>
    <w:rsid w:val="0069599D"/>
    <w:rsid w:val="00697429"/>
    <w:rsid w:val="00697C05"/>
    <w:rsid w:val="006A18E9"/>
    <w:rsid w:val="006B1853"/>
    <w:rsid w:val="006B47BE"/>
    <w:rsid w:val="006B563E"/>
    <w:rsid w:val="006B67A5"/>
    <w:rsid w:val="006B6E30"/>
    <w:rsid w:val="006C70A1"/>
    <w:rsid w:val="006E02A0"/>
    <w:rsid w:val="006E04CF"/>
    <w:rsid w:val="006E0B49"/>
    <w:rsid w:val="006E35C4"/>
    <w:rsid w:val="006E56F3"/>
    <w:rsid w:val="006F4DC3"/>
    <w:rsid w:val="006F551A"/>
    <w:rsid w:val="006F5944"/>
    <w:rsid w:val="00701D16"/>
    <w:rsid w:val="00703DC1"/>
    <w:rsid w:val="0071376C"/>
    <w:rsid w:val="007151C8"/>
    <w:rsid w:val="00721D26"/>
    <w:rsid w:val="00721E48"/>
    <w:rsid w:val="007305B4"/>
    <w:rsid w:val="00731DA5"/>
    <w:rsid w:val="00732090"/>
    <w:rsid w:val="007347DB"/>
    <w:rsid w:val="0073635C"/>
    <w:rsid w:val="00743EE3"/>
    <w:rsid w:val="007440D6"/>
    <w:rsid w:val="00745728"/>
    <w:rsid w:val="00750D05"/>
    <w:rsid w:val="00752127"/>
    <w:rsid w:val="00752873"/>
    <w:rsid w:val="00753779"/>
    <w:rsid w:val="00756747"/>
    <w:rsid w:val="0077087B"/>
    <w:rsid w:val="00781AEF"/>
    <w:rsid w:val="00782910"/>
    <w:rsid w:val="0079488D"/>
    <w:rsid w:val="0079609F"/>
    <w:rsid w:val="007A46B5"/>
    <w:rsid w:val="007C23E4"/>
    <w:rsid w:val="007C309E"/>
    <w:rsid w:val="007C5150"/>
    <w:rsid w:val="007C5868"/>
    <w:rsid w:val="007C788E"/>
    <w:rsid w:val="007D423E"/>
    <w:rsid w:val="007D546B"/>
    <w:rsid w:val="007F503C"/>
    <w:rsid w:val="007F5E32"/>
    <w:rsid w:val="007F7263"/>
    <w:rsid w:val="007F796D"/>
    <w:rsid w:val="007F7ACE"/>
    <w:rsid w:val="0080121B"/>
    <w:rsid w:val="00804116"/>
    <w:rsid w:val="00807CE9"/>
    <w:rsid w:val="0082330A"/>
    <w:rsid w:val="00833594"/>
    <w:rsid w:val="0083423C"/>
    <w:rsid w:val="00842653"/>
    <w:rsid w:val="00846BE3"/>
    <w:rsid w:val="0085631A"/>
    <w:rsid w:val="00871903"/>
    <w:rsid w:val="00871DCB"/>
    <w:rsid w:val="00877BAD"/>
    <w:rsid w:val="00881668"/>
    <w:rsid w:val="00881F40"/>
    <w:rsid w:val="008955C3"/>
    <w:rsid w:val="00896AF8"/>
    <w:rsid w:val="008A0AF4"/>
    <w:rsid w:val="008A0F10"/>
    <w:rsid w:val="008A300C"/>
    <w:rsid w:val="008B25EB"/>
    <w:rsid w:val="008B4090"/>
    <w:rsid w:val="008B778B"/>
    <w:rsid w:val="008D2018"/>
    <w:rsid w:val="008D7352"/>
    <w:rsid w:val="008E1E68"/>
    <w:rsid w:val="008E7EC7"/>
    <w:rsid w:val="008F1C73"/>
    <w:rsid w:val="008F2A62"/>
    <w:rsid w:val="0090195B"/>
    <w:rsid w:val="00901AA1"/>
    <w:rsid w:val="00901EC5"/>
    <w:rsid w:val="00924304"/>
    <w:rsid w:val="00932098"/>
    <w:rsid w:val="009323E6"/>
    <w:rsid w:val="009339F0"/>
    <w:rsid w:val="00935118"/>
    <w:rsid w:val="00940AA4"/>
    <w:rsid w:val="00941290"/>
    <w:rsid w:val="0094175C"/>
    <w:rsid w:val="009438AC"/>
    <w:rsid w:val="00946423"/>
    <w:rsid w:val="00947F13"/>
    <w:rsid w:val="00952A98"/>
    <w:rsid w:val="0095430A"/>
    <w:rsid w:val="009557BA"/>
    <w:rsid w:val="00960CC5"/>
    <w:rsid w:val="009627A7"/>
    <w:rsid w:val="009703E5"/>
    <w:rsid w:val="0098209E"/>
    <w:rsid w:val="00982BA3"/>
    <w:rsid w:val="00983903"/>
    <w:rsid w:val="00983DF4"/>
    <w:rsid w:val="00994431"/>
    <w:rsid w:val="009945F6"/>
    <w:rsid w:val="00994DC8"/>
    <w:rsid w:val="00995181"/>
    <w:rsid w:val="009A5873"/>
    <w:rsid w:val="009A5B3F"/>
    <w:rsid w:val="009B544F"/>
    <w:rsid w:val="009B5EA9"/>
    <w:rsid w:val="009C320F"/>
    <w:rsid w:val="009C7E94"/>
    <w:rsid w:val="009D3ABF"/>
    <w:rsid w:val="009D4DF2"/>
    <w:rsid w:val="009E0683"/>
    <w:rsid w:val="009E1657"/>
    <w:rsid w:val="009E1C72"/>
    <w:rsid w:val="009E764B"/>
    <w:rsid w:val="009E7B07"/>
    <w:rsid w:val="00A02E69"/>
    <w:rsid w:val="00A034D7"/>
    <w:rsid w:val="00A26857"/>
    <w:rsid w:val="00A278E9"/>
    <w:rsid w:val="00A30A70"/>
    <w:rsid w:val="00A33AA6"/>
    <w:rsid w:val="00A46084"/>
    <w:rsid w:val="00A515DE"/>
    <w:rsid w:val="00A76DB6"/>
    <w:rsid w:val="00A8685A"/>
    <w:rsid w:val="00AA1327"/>
    <w:rsid w:val="00AA3632"/>
    <w:rsid w:val="00AA6B6D"/>
    <w:rsid w:val="00AB0258"/>
    <w:rsid w:val="00AB0C1F"/>
    <w:rsid w:val="00AB590E"/>
    <w:rsid w:val="00AC3409"/>
    <w:rsid w:val="00AE3FF2"/>
    <w:rsid w:val="00AE7E89"/>
    <w:rsid w:val="00AF08DD"/>
    <w:rsid w:val="00B01D32"/>
    <w:rsid w:val="00B055B8"/>
    <w:rsid w:val="00B07026"/>
    <w:rsid w:val="00B33679"/>
    <w:rsid w:val="00B34D43"/>
    <w:rsid w:val="00B372F3"/>
    <w:rsid w:val="00B43E04"/>
    <w:rsid w:val="00B50FD5"/>
    <w:rsid w:val="00B56452"/>
    <w:rsid w:val="00B669CB"/>
    <w:rsid w:val="00B704B0"/>
    <w:rsid w:val="00B71B9C"/>
    <w:rsid w:val="00B7359B"/>
    <w:rsid w:val="00B767D0"/>
    <w:rsid w:val="00B80194"/>
    <w:rsid w:val="00B84924"/>
    <w:rsid w:val="00B905F3"/>
    <w:rsid w:val="00B95B22"/>
    <w:rsid w:val="00BA03E6"/>
    <w:rsid w:val="00BA5795"/>
    <w:rsid w:val="00BA5EEE"/>
    <w:rsid w:val="00BA6149"/>
    <w:rsid w:val="00BB246C"/>
    <w:rsid w:val="00BB604A"/>
    <w:rsid w:val="00BB61CB"/>
    <w:rsid w:val="00BD0C0F"/>
    <w:rsid w:val="00BD10C0"/>
    <w:rsid w:val="00BD7F3F"/>
    <w:rsid w:val="00BE4C49"/>
    <w:rsid w:val="00BE592D"/>
    <w:rsid w:val="00BF0CA9"/>
    <w:rsid w:val="00BF343C"/>
    <w:rsid w:val="00BF6FBA"/>
    <w:rsid w:val="00C02BD8"/>
    <w:rsid w:val="00C11B2A"/>
    <w:rsid w:val="00C25FB8"/>
    <w:rsid w:val="00C37ABD"/>
    <w:rsid w:val="00C45E48"/>
    <w:rsid w:val="00C47352"/>
    <w:rsid w:val="00C50E81"/>
    <w:rsid w:val="00C53404"/>
    <w:rsid w:val="00C6242B"/>
    <w:rsid w:val="00C63D73"/>
    <w:rsid w:val="00C64E71"/>
    <w:rsid w:val="00C71920"/>
    <w:rsid w:val="00C74159"/>
    <w:rsid w:val="00C76367"/>
    <w:rsid w:val="00C827D1"/>
    <w:rsid w:val="00C82D66"/>
    <w:rsid w:val="00C85CAB"/>
    <w:rsid w:val="00C90E5E"/>
    <w:rsid w:val="00C91AD2"/>
    <w:rsid w:val="00C93CB1"/>
    <w:rsid w:val="00C9773E"/>
    <w:rsid w:val="00CA5D46"/>
    <w:rsid w:val="00CB7806"/>
    <w:rsid w:val="00CC05F1"/>
    <w:rsid w:val="00CC7195"/>
    <w:rsid w:val="00CD02CE"/>
    <w:rsid w:val="00CD61F1"/>
    <w:rsid w:val="00CE1DEE"/>
    <w:rsid w:val="00CE29E7"/>
    <w:rsid w:val="00CF7C6E"/>
    <w:rsid w:val="00D0065F"/>
    <w:rsid w:val="00D13432"/>
    <w:rsid w:val="00D14C9B"/>
    <w:rsid w:val="00D154D9"/>
    <w:rsid w:val="00D24292"/>
    <w:rsid w:val="00D274AA"/>
    <w:rsid w:val="00D34302"/>
    <w:rsid w:val="00D37DF0"/>
    <w:rsid w:val="00D40289"/>
    <w:rsid w:val="00D40C12"/>
    <w:rsid w:val="00D411E1"/>
    <w:rsid w:val="00D43FBC"/>
    <w:rsid w:val="00D472C8"/>
    <w:rsid w:val="00D514A3"/>
    <w:rsid w:val="00D54086"/>
    <w:rsid w:val="00D6384E"/>
    <w:rsid w:val="00D66C6B"/>
    <w:rsid w:val="00D70E0F"/>
    <w:rsid w:val="00D73200"/>
    <w:rsid w:val="00D866C9"/>
    <w:rsid w:val="00D87EB1"/>
    <w:rsid w:val="00D922CA"/>
    <w:rsid w:val="00D9552D"/>
    <w:rsid w:val="00DA1FD6"/>
    <w:rsid w:val="00DB2DFD"/>
    <w:rsid w:val="00DB464B"/>
    <w:rsid w:val="00DB6963"/>
    <w:rsid w:val="00DC42F6"/>
    <w:rsid w:val="00DC6A72"/>
    <w:rsid w:val="00DD0866"/>
    <w:rsid w:val="00DE6357"/>
    <w:rsid w:val="00DF157C"/>
    <w:rsid w:val="00DF61CD"/>
    <w:rsid w:val="00E02CAC"/>
    <w:rsid w:val="00E11EBD"/>
    <w:rsid w:val="00E1574A"/>
    <w:rsid w:val="00E23C07"/>
    <w:rsid w:val="00E30FF1"/>
    <w:rsid w:val="00E31966"/>
    <w:rsid w:val="00E31C2C"/>
    <w:rsid w:val="00E34499"/>
    <w:rsid w:val="00E47AF8"/>
    <w:rsid w:val="00E559AB"/>
    <w:rsid w:val="00E641BC"/>
    <w:rsid w:val="00E75994"/>
    <w:rsid w:val="00E81D64"/>
    <w:rsid w:val="00E84F95"/>
    <w:rsid w:val="00E942F9"/>
    <w:rsid w:val="00EA117B"/>
    <w:rsid w:val="00EB1732"/>
    <w:rsid w:val="00EB5765"/>
    <w:rsid w:val="00EC0E9E"/>
    <w:rsid w:val="00EC1B97"/>
    <w:rsid w:val="00ED02EF"/>
    <w:rsid w:val="00ED47A0"/>
    <w:rsid w:val="00EE0583"/>
    <w:rsid w:val="00EE110C"/>
    <w:rsid w:val="00EF1116"/>
    <w:rsid w:val="00EF66E5"/>
    <w:rsid w:val="00F010E2"/>
    <w:rsid w:val="00F0363A"/>
    <w:rsid w:val="00F05E0D"/>
    <w:rsid w:val="00F06F08"/>
    <w:rsid w:val="00F115CD"/>
    <w:rsid w:val="00F14253"/>
    <w:rsid w:val="00F14A5E"/>
    <w:rsid w:val="00F14ACD"/>
    <w:rsid w:val="00F25C06"/>
    <w:rsid w:val="00F26A16"/>
    <w:rsid w:val="00F331B0"/>
    <w:rsid w:val="00F339AD"/>
    <w:rsid w:val="00F524EE"/>
    <w:rsid w:val="00F546F0"/>
    <w:rsid w:val="00F56989"/>
    <w:rsid w:val="00F64B84"/>
    <w:rsid w:val="00F65BB6"/>
    <w:rsid w:val="00F66EBF"/>
    <w:rsid w:val="00F72F59"/>
    <w:rsid w:val="00F8131C"/>
    <w:rsid w:val="00F82D6E"/>
    <w:rsid w:val="00F83B10"/>
    <w:rsid w:val="00F926BC"/>
    <w:rsid w:val="00F9349A"/>
    <w:rsid w:val="00F93A0E"/>
    <w:rsid w:val="00F95193"/>
    <w:rsid w:val="00F95C99"/>
    <w:rsid w:val="00FA1187"/>
    <w:rsid w:val="00FA71A8"/>
    <w:rsid w:val="00FA7CA0"/>
    <w:rsid w:val="00FC2AB7"/>
    <w:rsid w:val="00FC54DE"/>
    <w:rsid w:val="00FD6F8F"/>
    <w:rsid w:val="00FE6C1C"/>
    <w:rsid w:val="00FE7165"/>
    <w:rsid w:val="00FF4C51"/>
    <w:rsid w:val="00FF5235"/>
    <w:rsid w:val="00FF5586"/>
    <w:rsid w:val="00FF6C71"/>
    <w:rsid w:val="0273D8DE"/>
    <w:rsid w:val="07F744F5"/>
    <w:rsid w:val="09A16DE7"/>
    <w:rsid w:val="0A1A78D4"/>
    <w:rsid w:val="0C497475"/>
    <w:rsid w:val="11FFDCF4"/>
    <w:rsid w:val="120344C9"/>
    <w:rsid w:val="12D28A04"/>
    <w:rsid w:val="15FC1D6E"/>
    <w:rsid w:val="1933BE30"/>
    <w:rsid w:val="1941CB88"/>
    <w:rsid w:val="1E2D21C8"/>
    <w:rsid w:val="247670D7"/>
    <w:rsid w:val="295FDCD8"/>
    <w:rsid w:val="2C977D9A"/>
    <w:rsid w:val="2FCF1E5C"/>
    <w:rsid w:val="33BB0FDC"/>
    <w:rsid w:val="3702FF98"/>
    <w:rsid w:val="389ECFF9"/>
    <w:rsid w:val="45854087"/>
    <w:rsid w:val="5AB29D73"/>
    <w:rsid w:val="5F3F1918"/>
    <w:rsid w:val="61B8B18E"/>
    <w:rsid w:val="6628452B"/>
    <w:rsid w:val="6A652E44"/>
    <w:rsid w:val="6C02B194"/>
    <w:rsid w:val="6E7E0C39"/>
    <w:rsid w:val="73517D5C"/>
    <w:rsid w:val="7491F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AD673"/>
  <w15:chartTrackingRefBased/>
  <w15:docId w15:val="{5E58E51E-9C94-473D-B992-6DB88281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1D198E"/>
    <w:pPr>
      <w:numPr>
        <w:ilvl w:val="1"/>
      </w:numPr>
      <w:spacing w:line="300" w:lineRule="atLeast"/>
      <w:outlineLvl w:val="1"/>
    </w:pPr>
    <w:rPr>
      <w:b/>
      <w:bCs/>
      <w:sz w:val="26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F7ACE"/>
    <w:pPr>
      <w:numPr>
        <w:ilvl w:val="2"/>
      </w:numPr>
      <w:spacing w:before="240"/>
      <w:outlineLvl w:val="2"/>
    </w:pPr>
    <w:rPr>
      <w:b w:val="0"/>
      <w:bCs w:val="0"/>
      <w:color w:val="21272A"/>
      <w:sz w:val="24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F7ACE"/>
    <w:rPr>
      <w:rFonts w:ascii="Arial" w:eastAsiaTheme="majorEastAsia" w:hAnsi="Arial" w:cs="Arial"/>
      <w:color w:val="21272A"/>
      <w:sz w:val="24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D198E"/>
    <w:rPr>
      <w:rFonts w:ascii="Arial" w:eastAsiaTheme="majorEastAsia" w:hAnsi="Arial" w:cs="Arial"/>
      <w:b/>
      <w:bCs/>
      <w:color w:val="121619"/>
      <w:sz w:val="26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  <w:color w:val="121619"/>
      <w:lang w:val="en-US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  <w:color w:val="121619"/>
      <w:lang w:val="en-US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table" w:styleId="Ljusskuggning-dekorfrg3">
    <w:name w:val="Light Shading Accent 3"/>
    <w:basedOn w:val="Normaltabell"/>
    <w:uiPriority w:val="60"/>
    <w:semiHidden/>
    <w:unhideWhenUsed/>
    <w:rsid w:val="00AA363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rFonts w:ascii="Arial" w:hAnsi="Arial" w:cs="Arial"/>
      <w:color w:val="121619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901AA1"/>
  </w:style>
  <w:style w:type="character" w:customStyle="1" w:styleId="eop">
    <w:name w:val="eop"/>
    <w:basedOn w:val="Standardstycketeckensnitt"/>
    <w:rsid w:val="00901AA1"/>
  </w:style>
  <w:style w:type="character" w:customStyle="1" w:styleId="scxw84825301">
    <w:name w:val="scxw84825301"/>
    <w:basedOn w:val="Standardstycketeckensnitt"/>
    <w:rsid w:val="00901AA1"/>
  </w:style>
  <w:style w:type="character" w:customStyle="1" w:styleId="spellingerror">
    <w:name w:val="spellingerror"/>
    <w:basedOn w:val="Standardstycketeckensnitt"/>
    <w:rsid w:val="00901AA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72C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72C8"/>
    <w:rPr>
      <w:rFonts w:ascii="Arial" w:hAnsi="Arial" w:cs="Arial"/>
      <w:b/>
      <w:bCs/>
      <w:color w:val="121619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6" ma:contentTypeDescription="Create a new document." ma:contentTypeScope="" ma:versionID="628b1517cb0afb0a5c26700ebc4a492a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240ce9b37649bf8593cbf38bf6b660f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8490F-12F2-4B3A-842D-510E6D20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5529b35c-793f-463e-8194-81baeae7328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dc05852-e998-4a86-98cb-54131a72d608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699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Karoliina Junka</cp:lastModifiedBy>
  <cp:revision>219</cp:revision>
  <cp:lastPrinted>2021-10-19T09:14:00Z</cp:lastPrinted>
  <dcterms:created xsi:type="dcterms:W3CDTF">2022-01-25T10:17:00Z</dcterms:created>
  <dcterms:modified xsi:type="dcterms:W3CDTF">2022-08-25T09:36:00Z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