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8CBD" w14:textId="31D5ACB1" w:rsidR="003256BC" w:rsidRPr="00E36D30" w:rsidRDefault="003256BC" w:rsidP="006B0A02">
      <w:pPr>
        <w:pStyle w:val="KTHTitel"/>
        <w:rPr>
          <w:lang w:val="sv-SE"/>
        </w:rPr>
      </w:pPr>
      <w:r w:rsidRPr="00E36D30">
        <w:rPr>
          <w:lang w:val="sv-SE"/>
        </w:rPr>
        <w:t>[Projektets titel]</w:t>
      </w:r>
    </w:p>
    <w:p w14:paraId="6ACA71EE" w14:textId="39C01E7A" w:rsidR="00E36D30" w:rsidRDefault="00E36D30" w:rsidP="00E36D30">
      <w:pPr>
        <w:rPr>
          <w:rFonts w:eastAsia="MS Mincho"/>
          <w:bCs/>
          <w:i/>
          <w:color w:val="7F7F7F" w:themeColor="text1" w:themeTint="80"/>
        </w:rPr>
      </w:pPr>
      <w:r w:rsidRPr="00E36D30">
        <w:rPr>
          <w:rFonts w:eastAsia="MS Mincho"/>
          <w:bCs/>
          <w:i/>
          <w:color w:val="7F7F7F" w:themeColor="text1" w:themeTint="80"/>
        </w:rPr>
        <w:t xml:space="preserve">Redogörelsen får omfatta högst en A4-sida i Times New Roman, teckenstorlek 12, enkelt radavstånd). </w:t>
      </w:r>
      <w:r w:rsidRPr="001C6349">
        <w:rPr>
          <w:rFonts w:eastAsia="MS Mincho"/>
          <w:bCs/>
          <w:i/>
          <w:color w:val="7F7F7F" w:themeColor="text1" w:themeTint="80"/>
        </w:rPr>
        <w:t>Text i kursiv stil är vägledan</w:t>
      </w:r>
      <w:r>
        <w:rPr>
          <w:rFonts w:eastAsia="MS Mincho"/>
          <w:bCs/>
          <w:i/>
          <w:color w:val="7F7F7F" w:themeColor="text1" w:themeTint="80"/>
        </w:rPr>
        <w:t xml:space="preserve">de för förväntat innehåll och </w:t>
      </w:r>
      <w:r w:rsidRPr="001C6349">
        <w:rPr>
          <w:rFonts w:eastAsia="MS Mincho"/>
          <w:bCs/>
          <w:i/>
          <w:color w:val="7F7F7F" w:themeColor="text1" w:themeTint="80"/>
        </w:rPr>
        <w:t xml:space="preserve">tas bort ur </w:t>
      </w:r>
      <w:r>
        <w:rPr>
          <w:rFonts w:eastAsia="MS Mincho"/>
          <w:bCs/>
          <w:i/>
          <w:color w:val="7F7F7F" w:themeColor="text1" w:themeTint="80"/>
        </w:rPr>
        <w:t>projektreferatet</w:t>
      </w:r>
      <w:r w:rsidRPr="001C6349">
        <w:rPr>
          <w:rFonts w:eastAsia="MS Mincho"/>
          <w:bCs/>
          <w:i/>
          <w:color w:val="7F7F7F" w:themeColor="text1" w:themeTint="80"/>
        </w:rPr>
        <w:t>.</w:t>
      </w:r>
    </w:p>
    <w:p w14:paraId="4A29BDC1" w14:textId="77777777" w:rsidR="00E36D30" w:rsidRPr="00E36D30" w:rsidRDefault="00E36D30" w:rsidP="00E36D30">
      <w:pPr>
        <w:rPr>
          <w:rFonts w:eastAsia="MS Mincho"/>
          <w:bCs/>
          <w:i/>
          <w:color w:val="7F7F7F" w:themeColor="text1" w:themeTint="80"/>
        </w:rPr>
      </w:pPr>
    </w:p>
    <w:p w14:paraId="1797133B" w14:textId="157FE532" w:rsidR="00704E6A" w:rsidRPr="00E36D30" w:rsidRDefault="00704E6A" w:rsidP="00E36D30">
      <w:pPr>
        <w:rPr>
          <w:rFonts w:eastAsia="MS Mincho"/>
          <w:bCs/>
          <w:i/>
          <w:color w:val="7F7F7F" w:themeColor="text1" w:themeTint="80"/>
        </w:rPr>
      </w:pPr>
      <w:r w:rsidRPr="00E36D30">
        <w:rPr>
          <w:rFonts w:eastAsia="MS Mincho"/>
          <w:bCs/>
          <w:i/>
          <w:color w:val="7F7F7F" w:themeColor="text1" w:themeTint="80"/>
        </w:rPr>
        <w:t>Beskriv projektet så att även den som inte är insatt i ämnet har möjlighet att förstå. Beskriv vad som ska göras och varför, samt förklara på vilket sätt den nya kunskapen kan vara betydelsefull</w:t>
      </w:r>
      <w:r w:rsidR="00360E2E" w:rsidRPr="00E36D30">
        <w:rPr>
          <w:rFonts w:eastAsia="MS Mincho"/>
          <w:bCs/>
          <w:i/>
          <w:color w:val="7F7F7F" w:themeColor="text1" w:themeTint="80"/>
        </w:rPr>
        <w:t xml:space="preserve"> och hur den relaterar till industriella tekniska utmaningar</w:t>
      </w:r>
      <w:r w:rsidRPr="00E36D30">
        <w:rPr>
          <w:rFonts w:eastAsia="MS Mincho"/>
          <w:bCs/>
          <w:i/>
          <w:color w:val="7F7F7F" w:themeColor="text1" w:themeTint="80"/>
        </w:rPr>
        <w:t>.</w:t>
      </w:r>
    </w:p>
    <w:p w14:paraId="2B0E6757" w14:textId="77777777" w:rsidR="00704E6A" w:rsidRPr="00E36D30" w:rsidRDefault="00704E6A" w:rsidP="00704E6A">
      <w:pPr>
        <w:rPr>
          <w:rFonts w:eastAsia="MS Mincho"/>
          <w:bCs/>
          <w:i/>
          <w:color w:val="7F7F7F" w:themeColor="text1" w:themeTint="80"/>
        </w:rPr>
      </w:pPr>
    </w:p>
    <w:p w14:paraId="19C976B5" w14:textId="23296571" w:rsidR="00704E6A" w:rsidRPr="00E36D30" w:rsidRDefault="00704E6A" w:rsidP="00704E6A">
      <w:pPr>
        <w:rPr>
          <w:rFonts w:eastAsia="MS Mincho"/>
          <w:bCs/>
          <w:i/>
          <w:color w:val="7F7F7F" w:themeColor="text1" w:themeTint="80"/>
        </w:rPr>
      </w:pPr>
      <w:r w:rsidRPr="00E36D30">
        <w:rPr>
          <w:rFonts w:eastAsia="MS Mincho"/>
          <w:bCs/>
          <w:i/>
          <w:color w:val="7F7F7F" w:themeColor="text1" w:themeTint="80"/>
        </w:rPr>
        <w:t xml:space="preserve">Den populärvetenskapliga beskrivningen är ett viktigt verktyg när vi informerar om den forskning som </w:t>
      </w:r>
      <w:r w:rsidR="00360E2E" w:rsidRPr="00E36D30">
        <w:rPr>
          <w:rFonts w:eastAsia="MS Mincho"/>
          <w:bCs/>
          <w:i/>
          <w:color w:val="7F7F7F" w:themeColor="text1" w:themeTint="80"/>
        </w:rPr>
        <w:t>finansieras genom BioInnovation</w:t>
      </w:r>
      <w:r w:rsidRPr="00E36D30">
        <w:rPr>
          <w:rFonts w:eastAsia="MS Mincho"/>
          <w:bCs/>
          <w:i/>
          <w:color w:val="7F7F7F" w:themeColor="text1" w:themeTint="80"/>
        </w:rPr>
        <w:t xml:space="preserve">. Om </w:t>
      </w:r>
      <w:r w:rsidR="00360E2E" w:rsidRPr="00E36D30">
        <w:rPr>
          <w:rFonts w:eastAsia="MS Mincho"/>
          <w:bCs/>
          <w:i/>
          <w:color w:val="7F7F7F" w:themeColor="text1" w:themeTint="80"/>
        </w:rPr>
        <w:t>ansökan kommer beskrivningen</w:t>
      </w:r>
      <w:r w:rsidRPr="00E36D30">
        <w:rPr>
          <w:rFonts w:eastAsia="MS Mincho"/>
          <w:bCs/>
          <w:i/>
          <w:color w:val="7F7F7F" w:themeColor="text1" w:themeTint="80"/>
        </w:rPr>
        <w:t xml:space="preserve"> använda</w:t>
      </w:r>
      <w:r w:rsidR="00360E2E" w:rsidRPr="00E36D30">
        <w:rPr>
          <w:rFonts w:eastAsia="MS Mincho"/>
          <w:bCs/>
          <w:i/>
          <w:color w:val="7F7F7F" w:themeColor="text1" w:themeTint="80"/>
        </w:rPr>
        <w:t>s</w:t>
      </w:r>
      <w:r w:rsidRPr="00E36D30">
        <w:rPr>
          <w:rFonts w:eastAsia="MS Mincho"/>
          <w:bCs/>
          <w:i/>
          <w:color w:val="7F7F7F" w:themeColor="text1" w:themeTint="80"/>
        </w:rPr>
        <w:t xml:space="preserve"> för informationsändamål.</w:t>
      </w:r>
    </w:p>
    <w:p w14:paraId="06255FD2" w14:textId="77777777" w:rsidR="00360E2E" w:rsidRPr="00E36D30" w:rsidRDefault="00360E2E" w:rsidP="00704E6A">
      <w:pPr>
        <w:rPr>
          <w:rFonts w:eastAsia="MS Mincho"/>
          <w:bCs/>
          <w:i/>
          <w:color w:val="7F7F7F" w:themeColor="text1" w:themeTint="80"/>
        </w:rPr>
      </w:pPr>
    </w:p>
    <w:p w14:paraId="60DBC10A" w14:textId="629D1D5F" w:rsidR="00704E6A" w:rsidRPr="00E36D30" w:rsidRDefault="00704E6A" w:rsidP="00704E6A">
      <w:pPr>
        <w:rPr>
          <w:rFonts w:eastAsia="MS Mincho"/>
          <w:bCs/>
          <w:i/>
          <w:color w:val="7F7F7F" w:themeColor="text1" w:themeTint="80"/>
        </w:rPr>
      </w:pPr>
      <w:r w:rsidRPr="00E36D30">
        <w:rPr>
          <w:rFonts w:eastAsia="MS Mincho"/>
          <w:bCs/>
          <w:i/>
          <w:color w:val="7F7F7F" w:themeColor="text1" w:themeTint="80"/>
        </w:rPr>
        <w:t>Observera! Den</w:t>
      </w:r>
      <w:r w:rsidR="005F04CF">
        <w:rPr>
          <w:rFonts w:eastAsia="MS Mincho"/>
          <w:bCs/>
          <w:i/>
          <w:color w:val="7F7F7F" w:themeColor="text1" w:themeTint="80"/>
        </w:rPr>
        <w:t>na</w:t>
      </w:r>
      <w:r w:rsidRPr="00E36D30">
        <w:rPr>
          <w:rFonts w:eastAsia="MS Mincho"/>
          <w:bCs/>
          <w:i/>
          <w:color w:val="7F7F7F" w:themeColor="text1" w:themeTint="80"/>
        </w:rPr>
        <w:t xml:space="preserve"> populärvetenskapliga beskriv</w:t>
      </w:r>
      <w:r w:rsidR="005F04CF">
        <w:rPr>
          <w:rFonts w:eastAsia="MS Mincho"/>
          <w:bCs/>
          <w:i/>
          <w:color w:val="7F7F7F" w:themeColor="text1" w:themeTint="80"/>
        </w:rPr>
        <w:t>ning</w:t>
      </w:r>
      <w:bookmarkStart w:id="0" w:name="_GoBack"/>
      <w:bookmarkEnd w:id="0"/>
      <w:r w:rsidR="00360E2E" w:rsidRPr="00E36D30">
        <w:rPr>
          <w:rFonts w:eastAsia="MS Mincho"/>
          <w:bCs/>
          <w:i/>
          <w:color w:val="7F7F7F" w:themeColor="text1" w:themeTint="80"/>
        </w:rPr>
        <w:t xml:space="preserve"> måste skrivas på svenska</w:t>
      </w:r>
      <w:r w:rsidRPr="00E36D30">
        <w:rPr>
          <w:rFonts w:eastAsia="MS Mincho"/>
          <w:bCs/>
          <w:i/>
          <w:color w:val="7F7F7F" w:themeColor="text1" w:themeTint="80"/>
        </w:rPr>
        <w:t>.</w:t>
      </w:r>
    </w:p>
    <w:p w14:paraId="629F46F3" w14:textId="77777777" w:rsidR="00704E6A" w:rsidRPr="00E36D30" w:rsidRDefault="00704E6A" w:rsidP="00704E6A">
      <w:pPr>
        <w:rPr>
          <w:rFonts w:eastAsia="MS Mincho"/>
          <w:bCs/>
          <w:i/>
          <w:color w:val="7F7F7F" w:themeColor="text1" w:themeTint="80"/>
        </w:rPr>
      </w:pPr>
    </w:p>
    <w:p w14:paraId="48FED53B" w14:textId="77777777" w:rsidR="00AB5D2D" w:rsidRPr="00E36D30" w:rsidRDefault="00AB5D2D" w:rsidP="008408F1">
      <w:pPr>
        <w:pStyle w:val="KTHTitel"/>
        <w:rPr>
          <w:lang w:val="sv-SE"/>
        </w:rPr>
      </w:pPr>
    </w:p>
    <w:sectPr w:rsidR="00AB5D2D" w:rsidRPr="00E36D30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8182" w14:textId="77777777" w:rsidR="00CC0648" w:rsidRDefault="00CC0648" w:rsidP="00AB37AC">
      <w:r>
        <w:separator/>
      </w:r>
    </w:p>
  </w:endnote>
  <w:endnote w:type="continuationSeparator" w:id="0">
    <w:p w14:paraId="1BDBBEFC" w14:textId="77777777" w:rsidR="00CC0648" w:rsidRDefault="00CC0648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DF22F9C" w14:textId="77777777" w:rsidTr="007A0DF9">
      <w:tc>
        <w:tcPr>
          <w:tcW w:w="7994" w:type="dxa"/>
        </w:tcPr>
        <w:p w14:paraId="39581240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02C0EA89" w14:textId="7777777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2179BC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3256BC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0F19431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38B0CD7" w14:textId="77777777" w:rsidTr="007A0DF9">
      <w:tc>
        <w:tcPr>
          <w:tcW w:w="7994" w:type="dxa"/>
        </w:tcPr>
        <w:p w14:paraId="5F41BC4F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77E1FBF0" w14:textId="7D90521B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5F04CF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5F04CF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878683F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92E5" w14:textId="77777777" w:rsidR="00CC0648" w:rsidRDefault="00CC0648" w:rsidP="00AB37AC">
      <w:r>
        <w:separator/>
      </w:r>
    </w:p>
  </w:footnote>
  <w:footnote w:type="continuationSeparator" w:id="0">
    <w:p w14:paraId="3D5247A6" w14:textId="77777777" w:rsidR="00CC0648" w:rsidRDefault="00CC0648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00C4255A" w14:textId="77777777" w:rsidTr="00916344">
      <w:trPr>
        <w:trHeight w:val="238"/>
      </w:trPr>
      <w:tc>
        <w:tcPr>
          <w:tcW w:w="4740" w:type="dxa"/>
        </w:tcPr>
        <w:p w14:paraId="6607D8B7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5611E090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06E0C65D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78268D4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7A072FDD" w14:textId="77777777" w:rsidR="006A7494" w:rsidRPr="00271F0E" w:rsidRDefault="006A7494" w:rsidP="007A0DF9">
          <w:pPr>
            <w:pStyle w:val="HeaderBold"/>
          </w:pPr>
        </w:p>
      </w:tc>
    </w:tr>
    <w:tr w:rsidR="006A7494" w14:paraId="5A4F5690" w14:textId="77777777" w:rsidTr="007A0DF9">
      <w:tc>
        <w:tcPr>
          <w:tcW w:w="4740" w:type="dxa"/>
        </w:tcPr>
        <w:p w14:paraId="7FD9AF1B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5D1F8E9A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1EAE8FA0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29C8B342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1391C56B" w14:textId="77777777" w:rsidR="006A7494" w:rsidRPr="00D6309B" w:rsidRDefault="006A7494" w:rsidP="007A0DF9">
          <w:pPr>
            <w:pStyle w:val="Sidhuvud"/>
          </w:pPr>
        </w:p>
      </w:tc>
    </w:tr>
    <w:tr w:rsidR="006A7494" w14:paraId="386EDD4E" w14:textId="77777777" w:rsidTr="00916344">
      <w:trPr>
        <w:trHeight w:val="238"/>
      </w:trPr>
      <w:tc>
        <w:tcPr>
          <w:tcW w:w="9116" w:type="dxa"/>
          <w:gridSpan w:val="5"/>
        </w:tcPr>
        <w:p w14:paraId="30B8B119" w14:textId="77777777" w:rsidR="006A7494" w:rsidRPr="006A7494" w:rsidRDefault="006A7494" w:rsidP="006A7494">
          <w:pPr>
            <w:pStyle w:val="HeaderBold"/>
          </w:pPr>
        </w:p>
      </w:tc>
    </w:tr>
    <w:tr w:rsidR="006A7494" w14:paraId="2218BDBF" w14:textId="77777777" w:rsidTr="007A0DF9">
      <w:tc>
        <w:tcPr>
          <w:tcW w:w="9116" w:type="dxa"/>
          <w:gridSpan w:val="5"/>
        </w:tcPr>
        <w:p w14:paraId="102CCF48" w14:textId="77777777" w:rsidR="006A7494" w:rsidRPr="006A7494" w:rsidRDefault="006A7494" w:rsidP="006A7494">
          <w:pPr>
            <w:pStyle w:val="Sidhuvud"/>
          </w:pPr>
        </w:p>
      </w:tc>
    </w:tr>
  </w:tbl>
  <w:p w14:paraId="2A3411E5" w14:textId="77777777"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F95A" w14:textId="77777777" w:rsid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lang w:val="sv-SE"/>
      </w:rPr>
    </w:pPr>
  </w:p>
  <w:p w14:paraId="6FF087BA" w14:textId="77777777" w:rsid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lang w:val="sv-SE"/>
      </w:rPr>
    </w:pPr>
  </w:p>
  <w:p w14:paraId="02D0151C" w14:textId="77777777" w:rsid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lang w:val="sv-SE"/>
      </w:rPr>
    </w:pPr>
  </w:p>
  <w:p w14:paraId="698D5D7F" w14:textId="77777777" w:rsid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lang w:val="sv-SE"/>
      </w:rPr>
    </w:pPr>
  </w:p>
  <w:p w14:paraId="3FF81D7B" w14:textId="77777777" w:rsid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lang w:val="sv-SE"/>
      </w:rPr>
    </w:pPr>
  </w:p>
  <w:p w14:paraId="459FEA79" w14:textId="77777777" w:rsidR="00E36D30" w:rsidRP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b/>
        <w:sz w:val="24"/>
        <w:szCs w:val="24"/>
        <w:lang w:val="sv-SE"/>
      </w:rPr>
    </w:pPr>
    <w:r w:rsidRPr="00E36D30">
      <w:rPr>
        <w:rFonts w:asciiTheme="minorHAnsi" w:hAnsiTheme="minorHAnsi"/>
        <w:b/>
        <w:sz w:val="24"/>
        <w:szCs w:val="24"/>
        <w:lang w:val="sv-SE"/>
      </w:rPr>
      <w:t xml:space="preserve">Projektreferat </w:t>
    </w:r>
  </w:p>
  <w:p w14:paraId="598710D1" w14:textId="3B9A99A1" w:rsidR="00E36D30" w:rsidRPr="00E36D30" w:rsidRDefault="00E36D30" w:rsidP="00E36D30">
    <w:pPr>
      <w:pStyle w:val="Sidhuvud"/>
      <w:pBdr>
        <w:bottom w:val="single" w:sz="4" w:space="1" w:color="auto"/>
      </w:pBdr>
      <w:rPr>
        <w:rFonts w:asciiTheme="minorHAnsi" w:hAnsiTheme="minorHAnsi"/>
        <w:sz w:val="24"/>
        <w:szCs w:val="24"/>
        <w:lang w:val="sv-SE"/>
      </w:rPr>
    </w:pPr>
    <w:r>
      <w:rPr>
        <w:rFonts w:asciiTheme="minorHAnsi" w:hAnsiTheme="minorHAnsi"/>
        <w:sz w:val="24"/>
        <w:szCs w:val="24"/>
        <w:lang w:val="sv-SE"/>
      </w:rPr>
      <w:t>BioInnovation: Forskarstudier i industrisamverkan inom Treesearch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C"/>
    <w:rsid w:val="00001307"/>
    <w:rsid w:val="00037A26"/>
    <w:rsid w:val="000B4D37"/>
    <w:rsid w:val="000F0D78"/>
    <w:rsid w:val="001621F9"/>
    <w:rsid w:val="0018642A"/>
    <w:rsid w:val="00195CD5"/>
    <w:rsid w:val="001F3547"/>
    <w:rsid w:val="001F7D22"/>
    <w:rsid w:val="002179BC"/>
    <w:rsid w:val="002749BA"/>
    <w:rsid w:val="002A115A"/>
    <w:rsid w:val="002E47D4"/>
    <w:rsid w:val="00310604"/>
    <w:rsid w:val="003256BC"/>
    <w:rsid w:val="00326A21"/>
    <w:rsid w:val="00354E81"/>
    <w:rsid w:val="00360E2E"/>
    <w:rsid w:val="00383258"/>
    <w:rsid w:val="003A221F"/>
    <w:rsid w:val="003B55F6"/>
    <w:rsid w:val="003B76B9"/>
    <w:rsid w:val="003C5C7A"/>
    <w:rsid w:val="003D5E50"/>
    <w:rsid w:val="003F0FAA"/>
    <w:rsid w:val="003F35E7"/>
    <w:rsid w:val="00462009"/>
    <w:rsid w:val="00484AB4"/>
    <w:rsid w:val="004A3440"/>
    <w:rsid w:val="00516DE4"/>
    <w:rsid w:val="00523FF5"/>
    <w:rsid w:val="00547786"/>
    <w:rsid w:val="00547E65"/>
    <w:rsid w:val="0057553D"/>
    <w:rsid w:val="005F04CF"/>
    <w:rsid w:val="00611DEC"/>
    <w:rsid w:val="006574CC"/>
    <w:rsid w:val="00692949"/>
    <w:rsid w:val="006A7494"/>
    <w:rsid w:val="006B0A02"/>
    <w:rsid w:val="006C3154"/>
    <w:rsid w:val="00704E6A"/>
    <w:rsid w:val="00730430"/>
    <w:rsid w:val="007835A7"/>
    <w:rsid w:val="00792464"/>
    <w:rsid w:val="007B03F4"/>
    <w:rsid w:val="007F3C19"/>
    <w:rsid w:val="007F67AA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61E7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BE0A89"/>
    <w:rsid w:val="00C06690"/>
    <w:rsid w:val="00C46B7C"/>
    <w:rsid w:val="00C65034"/>
    <w:rsid w:val="00C87FA2"/>
    <w:rsid w:val="00CC0648"/>
    <w:rsid w:val="00D2245B"/>
    <w:rsid w:val="00D3441E"/>
    <w:rsid w:val="00E179F1"/>
    <w:rsid w:val="00E36D30"/>
    <w:rsid w:val="00E61ED9"/>
    <w:rsid w:val="00E91D2B"/>
    <w:rsid w:val="00EB07F4"/>
    <w:rsid w:val="00EB1D22"/>
    <w:rsid w:val="00EB4F6D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F5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56BC"/>
    <w:rPr>
      <w:sz w:val="24"/>
      <w:szCs w:val="24"/>
    </w:rPr>
  </w:style>
  <w:style w:type="paragraph" w:styleId="Rubrik1">
    <w:name w:val="heading 1"/>
    <w:aliases w:val="KTH Rubrik 1"/>
    <w:basedOn w:val="Normal"/>
    <w:next w:val="Brdtext"/>
    <w:link w:val="Rubrik1Char"/>
    <w:uiPriority w:val="9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val="en-GB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sz w:val="20"/>
      <w:szCs w:val="20"/>
      <w:lang w:val="en-GB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  <w:sz w:val="20"/>
      <w:szCs w:val="20"/>
      <w:lang w:val="en-GB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  <w:sz w:val="20"/>
      <w:szCs w:val="20"/>
      <w:lang w:val="en-GB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  <w:sz w:val="20"/>
      <w:szCs w:val="20"/>
      <w:lang w:val="en-GB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  <w:rPr>
      <w:sz w:val="20"/>
      <w:szCs w:val="20"/>
      <w:lang w:val="en-GB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9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  <w:lang w:val="en-GB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  <w:szCs w:val="20"/>
      <w:lang w:val="en-GB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lang w:val="en-GB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  <w:rPr>
      <w:sz w:val="20"/>
      <w:szCs w:val="20"/>
      <w:lang w:val="en-GB"/>
    </w:r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  <w:rPr>
      <w:sz w:val="20"/>
      <w:szCs w:val="20"/>
      <w:lang w:val="en-GB"/>
    </w:r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  <w:rPr>
      <w:sz w:val="20"/>
      <w:szCs w:val="20"/>
      <w:lang w:val="en-GB"/>
    </w:r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  <w:rPr>
      <w:sz w:val="20"/>
      <w:szCs w:val="20"/>
      <w:lang w:val="en-GB"/>
    </w:r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99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  <w:szCs w:val="20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  <w:szCs w:val="20"/>
      <w:lang w:val="en-GB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  <w:rPr>
      <w:sz w:val="20"/>
      <w:szCs w:val="20"/>
      <w:lang w:val="en-GB"/>
    </w:r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  <w:rPr>
      <w:sz w:val="20"/>
      <w:szCs w:val="20"/>
      <w:lang w:val="en-GB"/>
    </w:r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  <w:rPr>
      <w:sz w:val="20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  <w:sz w:val="20"/>
      <w:szCs w:val="20"/>
      <w:lang w:val="en-GB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2017-09-18T09:50:00Z</dcterms:created>
  <dcterms:modified xsi:type="dcterms:W3CDTF">2017-09-25T07:11:00Z</dcterms:modified>
</cp:coreProperties>
</file>