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4F06" w14:textId="77777777" w:rsidR="009B2287" w:rsidRPr="00A86B07" w:rsidRDefault="001B13C3" w:rsidP="009B2287">
      <w:pPr>
        <w:pStyle w:val="brdtext"/>
        <w:rPr>
          <w:b/>
          <w:i/>
          <w:color w:val="E36C0A"/>
          <w:sz w:val="20"/>
          <w:szCs w:val="20"/>
        </w:rPr>
      </w:pPr>
      <w:bookmarkStart w:id="0" w:name="_GoBack"/>
      <w:bookmarkEnd w:id="0"/>
      <w:r w:rsidRPr="00A86B07">
        <w:rPr>
          <w:b/>
          <w:i/>
          <w:color w:val="E36C0A"/>
          <w:sz w:val="20"/>
          <w:szCs w:val="20"/>
        </w:rPr>
        <w:t>[</w:t>
      </w:r>
      <w:r w:rsidR="009B2287" w:rsidRPr="00A86B07">
        <w:rPr>
          <w:b/>
          <w:i/>
          <w:color w:val="E36C0A"/>
          <w:sz w:val="20"/>
          <w:szCs w:val="20"/>
        </w:rPr>
        <w:t>De</w:t>
      </w:r>
      <w:r w:rsidR="00875A1E" w:rsidRPr="00A86B07">
        <w:rPr>
          <w:b/>
          <w:i/>
          <w:color w:val="E36C0A"/>
          <w:sz w:val="20"/>
          <w:szCs w:val="20"/>
        </w:rPr>
        <w:t xml:space="preserve"> kursiva hjälptext</w:t>
      </w:r>
      <w:r w:rsidR="00EB3FC0" w:rsidRPr="00A86B07">
        <w:rPr>
          <w:b/>
          <w:i/>
          <w:color w:val="E36C0A"/>
          <w:sz w:val="20"/>
          <w:szCs w:val="20"/>
        </w:rPr>
        <w:t xml:space="preserve">erna </w:t>
      </w:r>
      <w:r w:rsidR="009B2287" w:rsidRPr="00A86B07">
        <w:rPr>
          <w:b/>
          <w:i/>
          <w:color w:val="E36C0A"/>
          <w:sz w:val="20"/>
          <w:szCs w:val="20"/>
        </w:rPr>
        <w:t>skall tas bort innan dokumentet skickas in.</w:t>
      </w:r>
      <w:r w:rsidR="00F177FD" w:rsidRPr="00A86B07">
        <w:rPr>
          <w:b/>
          <w:i/>
          <w:color w:val="E36C0A"/>
          <w:sz w:val="20"/>
          <w:szCs w:val="20"/>
        </w:rPr>
        <w:t>]</w:t>
      </w:r>
    </w:p>
    <w:p w14:paraId="07B558A6" w14:textId="77777777" w:rsidR="009B2287" w:rsidRPr="00A86B07" w:rsidRDefault="009B2287" w:rsidP="009B2287">
      <w:pPr>
        <w:pStyle w:val="brdtext"/>
        <w:rPr>
          <w:i/>
          <w:color w:val="E36C0A"/>
          <w:sz w:val="20"/>
          <w:szCs w:val="20"/>
        </w:rPr>
      </w:pPr>
    </w:p>
    <w:p w14:paraId="53168603" w14:textId="77777777" w:rsidR="0063123D" w:rsidRDefault="000F3726" w:rsidP="009B2287">
      <w:pPr>
        <w:rPr>
          <w:i/>
          <w:color w:val="E36C0A"/>
          <w:sz w:val="20"/>
          <w:szCs w:val="22"/>
        </w:rPr>
      </w:pPr>
      <w:r>
        <w:rPr>
          <w:i/>
          <w:color w:val="E36C0A"/>
          <w:sz w:val="20"/>
          <w:szCs w:val="20"/>
        </w:rPr>
        <w:t>Projektreferatet kan skrivas på svenska eller engelska</w:t>
      </w:r>
      <w:r w:rsidR="0063123D">
        <w:rPr>
          <w:i/>
          <w:color w:val="E36C0A"/>
          <w:sz w:val="20"/>
          <w:szCs w:val="20"/>
        </w:rPr>
        <w:t xml:space="preserve"> och får, exklusive projektfakta, vara max en A4-sida med 2 cm höger-/vänstermarginal. Texten ska vara i typsnitt</w:t>
      </w:r>
      <w:r w:rsidR="0063123D" w:rsidRPr="0063123D">
        <w:rPr>
          <w:i/>
          <w:color w:val="E36C0A"/>
          <w:sz w:val="20"/>
          <w:szCs w:val="22"/>
        </w:rPr>
        <w:t xml:space="preserve"> </w:t>
      </w:r>
      <w:r w:rsidR="0063123D" w:rsidRPr="00EA3EDC">
        <w:rPr>
          <w:i/>
          <w:color w:val="E36C0A"/>
          <w:sz w:val="20"/>
          <w:szCs w:val="22"/>
        </w:rPr>
        <w:t>Times New Roman, 12 punkter</w:t>
      </w:r>
      <w:r w:rsidR="0063123D">
        <w:rPr>
          <w:i/>
          <w:color w:val="E36C0A"/>
          <w:sz w:val="20"/>
          <w:szCs w:val="22"/>
        </w:rPr>
        <w:t>.</w:t>
      </w:r>
    </w:p>
    <w:p w14:paraId="221FF34A" w14:textId="77777777" w:rsidR="0063123D" w:rsidRDefault="0063123D" w:rsidP="009B2287">
      <w:pPr>
        <w:rPr>
          <w:i/>
          <w:color w:val="E36C0A"/>
          <w:sz w:val="20"/>
          <w:szCs w:val="22"/>
        </w:rPr>
      </w:pPr>
    </w:p>
    <w:p w14:paraId="3EC51B53" w14:textId="7C616AA3" w:rsidR="009B2287" w:rsidRPr="00A86B07" w:rsidRDefault="009B2287" w:rsidP="009B2287">
      <w:pPr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 xml:space="preserve">Projektreferatet ska kunna spridas och publiceras fritt och får således inte innehålla konfidentiella eller på annat sätt känsliga uppgifter. </w:t>
      </w:r>
      <w:r w:rsidR="003640D6" w:rsidRPr="003640D6">
        <w:rPr>
          <w:i/>
          <w:color w:val="E36C0A"/>
          <w:sz w:val="20"/>
          <w:szCs w:val="20"/>
        </w:rPr>
        <w:t xml:space="preserve">Samtidigt som ansökan skickas till Vinnova ska bilagan Projektreferat </w:t>
      </w:r>
      <w:r w:rsidR="003640D6" w:rsidRPr="000E2D9B">
        <w:rPr>
          <w:i/>
          <w:color w:val="E36C0A"/>
          <w:sz w:val="20"/>
          <w:szCs w:val="20"/>
          <w:u w:val="single"/>
        </w:rPr>
        <w:t>även</w:t>
      </w:r>
      <w:r w:rsidR="00826C22">
        <w:rPr>
          <w:i/>
          <w:color w:val="E36C0A"/>
          <w:sz w:val="20"/>
          <w:szCs w:val="20"/>
        </w:rPr>
        <w:t xml:space="preserve"> skickas till InfraSweden</w:t>
      </w:r>
      <w:r w:rsidR="003640D6" w:rsidRPr="003640D6">
        <w:rPr>
          <w:i/>
          <w:color w:val="E36C0A"/>
          <w:sz w:val="20"/>
          <w:szCs w:val="20"/>
        </w:rPr>
        <w:t>s programkontor via e-post: pr</w:t>
      </w:r>
      <w:r w:rsidR="00826C22">
        <w:rPr>
          <w:i/>
          <w:color w:val="E36C0A"/>
          <w:sz w:val="20"/>
          <w:szCs w:val="20"/>
        </w:rPr>
        <w:t>ogramkontoret@infrasweden.nu</w:t>
      </w:r>
      <w:r w:rsidR="003640D6">
        <w:rPr>
          <w:i/>
          <w:color w:val="E36C0A"/>
          <w:sz w:val="20"/>
          <w:szCs w:val="20"/>
        </w:rPr>
        <w:t>.</w:t>
      </w:r>
      <w:r w:rsidR="00875A1E" w:rsidRPr="00A86B07">
        <w:rPr>
          <w:rStyle w:val="hps"/>
          <w:i/>
          <w:color w:val="E36C0A"/>
          <w:sz w:val="16"/>
          <w:szCs w:val="20"/>
        </w:rPr>
        <w:t xml:space="preserve"> </w:t>
      </w:r>
    </w:p>
    <w:p w14:paraId="2AB616E5" w14:textId="77777777"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0F3726" w:rsidRPr="00B2507D" w14:paraId="5B101D5D" w14:textId="77777777" w:rsidTr="00EA3EDC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14:paraId="26991D91" w14:textId="77777777" w:rsidR="000F3726" w:rsidRPr="00B2507D" w:rsidRDefault="000F3726" w:rsidP="00EA3EDC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0F3726" w:rsidRPr="00EA3EDC" w14:paraId="783559BB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362E3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0F3726" w:rsidRPr="00EA3EDC" w14:paraId="399AD4E0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EC6" w14:textId="7C5EF5B3" w:rsidR="000F3726" w:rsidRPr="00EA3EDC" w:rsidRDefault="00486106" w:rsidP="00EA3EDC">
            <w:pPr>
              <w:spacing w:after="60"/>
              <w:rPr>
                <w:sz w:val="20"/>
                <w:szCs w:val="20"/>
              </w:rPr>
            </w:pPr>
            <w:r w:rsidRPr="0009591B">
              <w:rPr>
                <w:sz w:val="20"/>
                <w:szCs w:val="20"/>
              </w:rPr>
              <w:t>Anpassning av transportinfrastrukturen för att möta klimatförändringar</w:t>
            </w:r>
          </w:p>
        </w:tc>
      </w:tr>
      <w:tr w:rsidR="000F3726" w:rsidRPr="00EA3EDC" w14:paraId="14587D9D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57224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0F3726" w:rsidRPr="00EA3EDC" w14:paraId="67809795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BCC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0C668047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40AFE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0F3726" w:rsidRPr="00EA3EDC" w14:paraId="52F79DEB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AA4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0C9ACA4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2202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77113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0F3726" w:rsidRPr="00EA3EDC" w14:paraId="0FB904D3" w14:textId="77777777" w:rsidTr="00EA3EDC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2D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15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3A2AA90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ADAE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BEDD5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00D7F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0F3726" w:rsidRPr="00EA3EDC" w14:paraId="435E678D" w14:textId="77777777" w:rsidTr="00B92ED3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F97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66B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8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B92ED3" w:rsidRPr="00EA3EDC" w14:paraId="27D689EC" w14:textId="77777777" w:rsidTr="00924345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762FE" w14:textId="77777777" w:rsidR="00B92ED3" w:rsidRPr="00EA3EDC" w:rsidRDefault="00893103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projektpart</w:t>
            </w:r>
            <w:r w:rsidR="00B92ED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D6AC9" w14:textId="77777777" w:rsidR="00B92ED3" w:rsidRPr="00EA3EDC" w:rsidRDefault="00B92ED3" w:rsidP="00B92ED3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Kontaktperson </w:t>
            </w:r>
            <w:r w:rsidR="003640D6">
              <w:rPr>
                <w:rFonts w:asciiTheme="minorHAnsi" w:hAnsiTheme="minorHAnsi"/>
                <w:b/>
                <w:sz w:val="20"/>
                <w:szCs w:val="20"/>
              </w:rPr>
              <w:t xml:space="preserve">hos respektive projektpart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(namn och e-post)</w:t>
            </w:r>
          </w:p>
        </w:tc>
      </w:tr>
      <w:tr w:rsidR="00B92ED3" w:rsidRPr="00EA3EDC" w14:paraId="5384AA1E" w14:textId="77777777" w:rsidTr="00762702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199" w14:textId="77777777" w:rsidR="00B92ED3" w:rsidRPr="00623A9C" w:rsidRDefault="00B92ED3" w:rsidP="00623A9C">
            <w:pPr>
              <w:rPr>
                <w:sz w:val="20"/>
                <w:szCs w:val="20"/>
              </w:rPr>
            </w:pPr>
            <w:r w:rsidRPr="00623A9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3A3" w14:textId="77777777" w:rsidR="00B92ED3" w:rsidRDefault="00B92ED3" w:rsidP="00B92ED3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57987ACD" w14:textId="77777777" w:rsidR="00623A9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  <w:p w14:paraId="0FABF939" w14:textId="77777777" w:rsidR="00623A9C" w:rsidRPr="00EA3ED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0F3726" w:rsidRPr="00EA3EDC" w14:paraId="5D17E301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F1366" w14:textId="77777777" w:rsidR="000F3726" w:rsidRPr="00EA3EDC" w:rsidRDefault="000F3726" w:rsidP="00EA3ED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0F3726" w:rsidRPr="00EA3EDC" w14:paraId="771CB56B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AFB" w14:textId="77777777" w:rsidR="000F3726" w:rsidRPr="00EA3EDC" w:rsidRDefault="00D76D46" w:rsidP="00EA3EDC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726" w:rsidRPr="00EA3EDC">
              <w:rPr>
                <w:sz w:val="20"/>
                <w:szCs w:val="20"/>
              </w:rPr>
              <w:t>nej</w:t>
            </w:r>
          </w:p>
        </w:tc>
      </w:tr>
      <w:tr w:rsidR="000F3726" w:rsidRPr="00EA3EDC" w14:paraId="27C55938" w14:textId="77777777" w:rsidTr="00EA3EDC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8BBFD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0A4F7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0F3726" w:rsidRPr="00EA3EDC" w14:paraId="2136B18E" w14:textId="77777777" w:rsidTr="00EA3EDC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9BE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40A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6E945493" w14:textId="77777777" w:rsidTr="00EA3ED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65A0B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94073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3733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0F3726" w:rsidRPr="00EA3EDC" w14:paraId="3BB8F929" w14:textId="77777777" w:rsidTr="00EA3EDC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C52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3D3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DEC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14:paraId="423B7D1A" w14:textId="77777777" w:rsidR="00783764" w:rsidRDefault="00783764" w:rsidP="00EB3FC0">
      <w:pPr>
        <w:rPr>
          <w:rFonts w:eastAsia="Arial Unicode MS"/>
        </w:rPr>
      </w:pPr>
    </w:p>
    <w:p w14:paraId="7F3B14CD" w14:textId="77777777"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14:paraId="1899EBD2" w14:textId="77777777" w:rsidR="000F3726" w:rsidRDefault="000F3726" w:rsidP="000F3726">
      <w:r w:rsidRPr="002B3F5B">
        <w:t>Din text här …</w:t>
      </w:r>
    </w:p>
    <w:p w14:paraId="63F887C4" w14:textId="77777777" w:rsidR="0063123D" w:rsidRPr="00A86B07" w:rsidRDefault="0063123D" w:rsidP="001B13C3">
      <w:pPr>
        <w:pStyle w:val="brdtext"/>
        <w:spacing w:after="60"/>
        <w:rPr>
          <w:rStyle w:val="hps"/>
          <w:i/>
          <w:color w:val="E36C0A"/>
          <w:sz w:val="20"/>
          <w:szCs w:val="20"/>
        </w:rPr>
      </w:pPr>
      <w:r w:rsidRPr="00A86B07">
        <w:rPr>
          <w:rStyle w:val="hps"/>
          <w:i/>
          <w:color w:val="E36C0A"/>
          <w:sz w:val="20"/>
          <w:szCs w:val="20"/>
        </w:rPr>
        <w:t xml:space="preserve">Beskriv projektet kortfattat med </w:t>
      </w:r>
      <w:r w:rsidR="004E753B" w:rsidRPr="00A86B07">
        <w:rPr>
          <w:rStyle w:val="hps"/>
          <w:i/>
          <w:color w:val="E36C0A"/>
          <w:sz w:val="20"/>
          <w:szCs w:val="20"/>
        </w:rPr>
        <w:t xml:space="preserve">minst </w:t>
      </w:r>
      <w:r w:rsidRPr="00A86B07">
        <w:rPr>
          <w:rStyle w:val="hps"/>
          <w:i/>
          <w:color w:val="E36C0A"/>
          <w:sz w:val="20"/>
          <w:szCs w:val="20"/>
        </w:rPr>
        <w:t>följande innehåll</w:t>
      </w:r>
    </w:p>
    <w:p w14:paraId="507D580C" w14:textId="77777777" w:rsidR="006E3F68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Projektidé i grova drag</w:t>
      </w:r>
    </w:p>
    <w:p w14:paraId="73A7A923" w14:textId="48BF2F03" w:rsidR="0063123D" w:rsidRDefault="0063123D" w:rsidP="00486106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Syfte, mål och effekter</w:t>
      </w:r>
      <w:r w:rsidR="003640D6">
        <w:rPr>
          <w:i/>
          <w:color w:val="E36C0A"/>
          <w:sz w:val="20"/>
          <w:szCs w:val="20"/>
        </w:rPr>
        <w:t xml:space="preserve"> och hur dessa ska </w:t>
      </w:r>
      <w:r w:rsidR="003640D6">
        <w:rPr>
          <w:i/>
          <w:color w:val="E36C0A" w:themeColor="accent6" w:themeShade="BF"/>
          <w:sz w:val="20"/>
          <w:szCs w:val="20"/>
        </w:rPr>
        <w:t xml:space="preserve">bidra </w:t>
      </w:r>
      <w:r w:rsidR="00486106" w:rsidRPr="00486106">
        <w:rPr>
          <w:i/>
          <w:color w:val="E36C0A" w:themeColor="accent6" w:themeShade="BF"/>
          <w:sz w:val="20"/>
          <w:szCs w:val="20"/>
        </w:rPr>
        <w:t>i arbetet att klimatanpassa transportinfrastruktur utifrån ett ekologiskt, socialt och ekonomiskt hållbarhetsperspektiv</w:t>
      </w:r>
    </w:p>
    <w:p w14:paraId="02108952" w14:textId="5A93480F" w:rsidR="00284D2C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s</w:t>
      </w:r>
      <w:r w:rsidR="00284D2C">
        <w:rPr>
          <w:i/>
          <w:color w:val="E36C0A"/>
          <w:sz w:val="20"/>
          <w:szCs w:val="20"/>
        </w:rPr>
        <w:t xml:space="preserve">kalbarhet </w:t>
      </w:r>
      <w:r w:rsidR="00486106">
        <w:rPr>
          <w:i/>
          <w:color w:val="E36C0A"/>
          <w:sz w:val="20"/>
          <w:szCs w:val="20"/>
        </w:rPr>
        <w:t xml:space="preserve">(nationellt/internationellt) </w:t>
      </w:r>
      <w:r>
        <w:rPr>
          <w:i/>
          <w:color w:val="E36C0A"/>
          <w:sz w:val="20"/>
          <w:szCs w:val="20"/>
        </w:rPr>
        <w:t>samt</w:t>
      </w:r>
      <w:r w:rsidR="00284D2C">
        <w:rPr>
          <w:i/>
          <w:color w:val="E36C0A"/>
          <w:sz w:val="20"/>
          <w:szCs w:val="20"/>
        </w:rPr>
        <w:t xml:space="preserve"> möjlighet för implementering inom en snar framtid </w:t>
      </w:r>
      <w:r w:rsidR="0028584B">
        <w:rPr>
          <w:i/>
          <w:color w:val="E36C0A"/>
          <w:sz w:val="20"/>
          <w:szCs w:val="20"/>
        </w:rPr>
        <w:t xml:space="preserve">efter projektavslut </w:t>
      </w:r>
      <w:r w:rsidR="00284D2C">
        <w:rPr>
          <w:i/>
          <w:color w:val="E36C0A"/>
          <w:sz w:val="20"/>
          <w:szCs w:val="20"/>
        </w:rPr>
        <w:t>(</w:t>
      </w:r>
      <w:r w:rsidR="00486106">
        <w:rPr>
          <w:i/>
          <w:color w:val="E36C0A"/>
          <w:sz w:val="20"/>
          <w:szCs w:val="20"/>
        </w:rPr>
        <w:t>högst 5 år</w:t>
      </w:r>
      <w:r w:rsidR="00284D2C">
        <w:rPr>
          <w:i/>
          <w:color w:val="E36C0A"/>
          <w:sz w:val="20"/>
          <w:szCs w:val="20"/>
        </w:rPr>
        <w:t>)</w:t>
      </w:r>
    </w:p>
    <w:p w14:paraId="4F70CDF4" w14:textId="2E6555BD" w:rsidR="0063123D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b</w:t>
      </w:r>
      <w:r w:rsidR="00165171" w:rsidRPr="00A86B07">
        <w:rPr>
          <w:i/>
          <w:color w:val="E36C0A"/>
          <w:sz w:val="20"/>
          <w:szCs w:val="20"/>
        </w:rPr>
        <w:t>ehovsägare</w:t>
      </w:r>
      <w:r w:rsidR="00284D2C">
        <w:rPr>
          <w:i/>
          <w:color w:val="E36C0A"/>
          <w:sz w:val="20"/>
          <w:szCs w:val="20"/>
        </w:rPr>
        <w:t xml:space="preserve">, </w:t>
      </w:r>
      <w:r>
        <w:rPr>
          <w:i/>
          <w:color w:val="E36C0A"/>
          <w:sz w:val="20"/>
          <w:szCs w:val="20"/>
        </w:rPr>
        <w:t xml:space="preserve">deras </w:t>
      </w:r>
      <w:r w:rsidR="00486106">
        <w:rPr>
          <w:i/>
          <w:color w:val="E36C0A"/>
          <w:sz w:val="20"/>
          <w:szCs w:val="20"/>
        </w:rPr>
        <w:t xml:space="preserve">aktiva </w:t>
      </w:r>
      <w:r>
        <w:rPr>
          <w:i/>
          <w:color w:val="E36C0A"/>
          <w:sz w:val="20"/>
          <w:szCs w:val="20"/>
        </w:rPr>
        <w:t>roll i projektarbetet</w:t>
      </w:r>
      <w:r w:rsidR="00284D2C">
        <w:rPr>
          <w:i/>
          <w:color w:val="E36C0A"/>
          <w:sz w:val="20"/>
          <w:szCs w:val="20"/>
        </w:rPr>
        <w:t xml:space="preserve"> och hur det påverkar implementeringen av resultat</w:t>
      </w:r>
    </w:p>
    <w:p w14:paraId="3599E834" w14:textId="7660A89F" w:rsidR="004E753B" w:rsidRPr="00A86B07" w:rsidRDefault="0048610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Projektets innovationsmognad, d</w:t>
      </w:r>
      <w:r w:rsidRPr="00EF3042">
        <w:rPr>
          <w:i/>
          <w:color w:val="E36C0A" w:themeColor="accent6" w:themeShade="BF"/>
          <w:sz w:val="20"/>
          <w:szCs w:val="20"/>
        </w:rPr>
        <w:t>vs hur långt ni har kommit i innovationsprocessen och närheten till implementering vid projektstart och vid projektavslut (gärna med stöd av InfraSwedens innovationsmodell</w:t>
      </w:r>
      <w:r>
        <w:rPr>
          <w:i/>
          <w:color w:val="E36C0A" w:themeColor="accent6" w:themeShade="BF"/>
          <w:sz w:val="20"/>
          <w:szCs w:val="20"/>
        </w:rPr>
        <w:t>, se avsnitt 4.1 i utlysningstexten</w:t>
      </w:r>
      <w:r w:rsidRPr="00EF3042">
        <w:rPr>
          <w:i/>
          <w:color w:val="E36C0A" w:themeColor="accent6" w:themeShade="BF"/>
          <w:sz w:val="20"/>
          <w:szCs w:val="20"/>
        </w:rPr>
        <w:t>)</w:t>
      </w:r>
    </w:p>
    <w:p w14:paraId="6C6DE635" w14:textId="77777777" w:rsidR="00165171" w:rsidRDefault="004E753B" w:rsidP="00A86B07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Aktörkonstellation och projektorganisation</w:t>
      </w:r>
    </w:p>
    <w:p w14:paraId="4F257EDB" w14:textId="7531C5EF" w:rsidR="009B4478" w:rsidRPr="000E2D9B" w:rsidRDefault="004E753B" w:rsidP="00A86B07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arbetspaket</w:t>
      </w:r>
      <w:r w:rsidR="00486106">
        <w:rPr>
          <w:i/>
          <w:color w:val="E36C0A"/>
          <w:sz w:val="20"/>
          <w:szCs w:val="20"/>
        </w:rPr>
        <w:t xml:space="preserve">, </w:t>
      </w:r>
      <w:r w:rsidRPr="00A86B07">
        <w:rPr>
          <w:i/>
          <w:color w:val="E36C0A"/>
          <w:sz w:val="20"/>
          <w:szCs w:val="20"/>
        </w:rPr>
        <w:t>förväntade leveranser</w:t>
      </w:r>
      <w:r w:rsidR="00486106">
        <w:rPr>
          <w:i/>
          <w:color w:val="E36C0A"/>
          <w:sz w:val="20"/>
          <w:szCs w:val="20"/>
        </w:rPr>
        <w:t xml:space="preserve"> och plan för implementering</w:t>
      </w:r>
    </w:p>
    <w:p w14:paraId="6C807E48" w14:textId="176C4DC1" w:rsidR="003640D6" w:rsidRPr="00A86B07" w:rsidRDefault="003640D6" w:rsidP="003640D6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 xml:space="preserve">Projektets beaktande av </w:t>
      </w:r>
      <w:r w:rsidR="00486106" w:rsidRPr="000E67D6">
        <w:rPr>
          <w:i/>
          <w:color w:val="E36C0A" w:themeColor="accent6" w:themeShade="BF"/>
          <w:sz w:val="20"/>
          <w:szCs w:val="20"/>
        </w:rPr>
        <w:t>social hållbarhet, innefattande bland annat jämställdhet och mångfald</w:t>
      </w:r>
    </w:p>
    <w:sectPr w:rsidR="003640D6" w:rsidRPr="00A86B07" w:rsidSect="009B44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976D" w14:textId="77777777" w:rsidR="00A54AF1" w:rsidRDefault="00A54AF1">
      <w:r>
        <w:separator/>
      </w:r>
    </w:p>
  </w:endnote>
  <w:endnote w:type="continuationSeparator" w:id="0">
    <w:p w14:paraId="46A37EA1" w14:textId="77777777" w:rsidR="00A54AF1" w:rsidRDefault="00A5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14:paraId="12084855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13A3B78" w14:textId="2818671B" w:rsidR="00FA54F7" w:rsidRPr="00D90AA6" w:rsidRDefault="00EB3FC0" w:rsidP="00C87EC6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hAnsiTheme="minorHAnsi" w:cs="Arial"/>
              <w:sz w:val="18"/>
              <w:szCs w:val="18"/>
            </w:rPr>
            <w:t>Utlysning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inom InfraSweden                    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          </w:t>
          </w:r>
          <w:r w:rsidR="00B56C19">
            <w:rPr>
              <w:rFonts w:asciiTheme="minorHAnsi" w:hAnsiTheme="minorHAnsi" w:cs="Arial"/>
              <w:sz w:val="18"/>
              <w:szCs w:val="18"/>
            </w:rPr>
            <w:t xml:space="preserve">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</w:t>
          </w:r>
          <w:hyperlink r:id="rId1" w:history="1">
            <w:r w:rsidR="00B56C19" w:rsidRPr="00475E75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FA54F7" w:rsidRPr="00D90AA6" w14:paraId="38F6BD57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2CBA145" w14:textId="370E0852"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D76D46" w:rsidRPr="00D76D46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6CCA944F" w14:textId="77777777" w:rsidR="004B5203" w:rsidRDefault="004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506FD33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AC128EA" w14:textId="77777777" w:rsidR="004B5203" w:rsidRPr="00D25953" w:rsidRDefault="00D76D46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3F4B8D12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D07B3FB" w14:textId="77777777"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40EA" w14:textId="77777777" w:rsidR="00A54AF1" w:rsidRDefault="00A54AF1">
      <w:r>
        <w:separator/>
      </w:r>
    </w:p>
  </w:footnote>
  <w:footnote w:type="continuationSeparator" w:id="0">
    <w:p w14:paraId="0AF02FD8" w14:textId="77777777" w:rsidR="00A54AF1" w:rsidRDefault="00A5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61"/>
      <w:gridCol w:w="4648"/>
      <w:gridCol w:w="1558"/>
      <w:gridCol w:w="171"/>
    </w:tblGrid>
    <w:tr w:rsidR="00FA54F7" w:rsidRPr="00CA7D0B" w14:paraId="394E0F91" w14:textId="77777777" w:rsidTr="00826C22">
      <w:trPr>
        <w:gridAfter w:val="1"/>
        <w:wAfter w:w="171" w:type="dxa"/>
      </w:trPr>
      <w:tc>
        <w:tcPr>
          <w:tcW w:w="3261" w:type="dxa"/>
          <w:shd w:val="clear" w:color="auto" w:fill="auto"/>
        </w:tcPr>
        <w:p w14:paraId="47270E81" w14:textId="4C1A4213" w:rsidR="00FA54F7" w:rsidRPr="00CA7D0B" w:rsidRDefault="00826C22" w:rsidP="008031B6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2665B00A" wp14:editId="261F4102">
                <wp:extent cx="975360" cy="591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  <w:shd w:val="clear" w:color="auto" w:fill="auto"/>
          <w:vAlign w:val="bottom"/>
        </w:tcPr>
        <w:p w14:paraId="40644A9F" w14:textId="11B6280E" w:rsidR="00FA54F7" w:rsidRPr="00CA7D0B" w:rsidRDefault="00FA54F7" w:rsidP="00826C22">
          <w:pPr>
            <w:pStyle w:val="Header"/>
            <w:ind w:left="28"/>
            <w:rPr>
              <w:sz w:val="22"/>
            </w:rPr>
          </w:pPr>
          <w:r>
            <w:rPr>
              <w:rFonts w:asciiTheme="minorHAnsi" w:hAnsiTheme="minorHAnsi"/>
            </w:rPr>
            <w:t xml:space="preserve">Projektreferat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</w:t>
          </w:r>
        </w:p>
      </w:tc>
      <w:tc>
        <w:tcPr>
          <w:tcW w:w="1558" w:type="dxa"/>
          <w:shd w:val="clear" w:color="auto" w:fill="auto"/>
          <w:vAlign w:val="center"/>
        </w:tcPr>
        <w:p w14:paraId="628F94D8" w14:textId="77777777" w:rsidR="00FA54F7" w:rsidRPr="00CA7D0B" w:rsidRDefault="00FA54F7" w:rsidP="009703AA">
          <w:pPr>
            <w:pStyle w:val="Header"/>
            <w:jc w:val="right"/>
            <w:rPr>
              <w:sz w:val="22"/>
            </w:rPr>
          </w:pPr>
        </w:p>
      </w:tc>
    </w:tr>
    <w:tr w:rsidR="00FA54F7" w:rsidRPr="002A3E40" w14:paraId="65F747CD" w14:textId="77777777" w:rsidTr="00C87EC6">
      <w:tc>
        <w:tcPr>
          <w:tcW w:w="9638" w:type="dxa"/>
          <w:gridSpan w:val="4"/>
          <w:tcBorders>
            <w:bottom w:val="single" w:sz="4" w:space="0" w:color="000000"/>
          </w:tcBorders>
          <w:shd w:val="clear" w:color="auto" w:fill="auto"/>
        </w:tcPr>
        <w:p w14:paraId="02B7F323" w14:textId="77777777" w:rsidR="00FA54F7" w:rsidRPr="002A3E40" w:rsidRDefault="00FA54F7" w:rsidP="008031B6">
          <w:pPr>
            <w:pStyle w:val="Header"/>
            <w:spacing w:after="20"/>
            <w:rPr>
              <w:sz w:val="12"/>
            </w:rPr>
          </w:pPr>
        </w:p>
      </w:tc>
    </w:tr>
  </w:tbl>
  <w:p w14:paraId="5A8A6541" w14:textId="77777777" w:rsidR="004B5203" w:rsidRPr="00217458" w:rsidRDefault="004B5203" w:rsidP="00217458">
    <w:pPr>
      <w:pStyle w:val="Header"/>
      <w:rPr>
        <w:sz w:val="12"/>
        <w:szCs w:val="12"/>
      </w:rPr>
    </w:pPr>
  </w:p>
  <w:p w14:paraId="0A5B6108" w14:textId="77777777" w:rsidR="004B5203" w:rsidRDefault="004B5203">
    <w:pPr>
      <w:pStyle w:val="Header"/>
      <w:rPr>
        <w:sz w:val="12"/>
      </w:rPr>
    </w:pPr>
  </w:p>
  <w:p w14:paraId="6EA63164" w14:textId="77777777" w:rsidR="004B5203" w:rsidRDefault="004B5203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6AFB" w14:textId="77777777"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27189BB4" wp14:editId="761A09E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FF9CD22" wp14:editId="0D3F8DD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820CEFD" w14:textId="77777777" w:rsidR="004B5203" w:rsidRDefault="004B5203" w:rsidP="00946023">
    <w:pPr>
      <w:pStyle w:val="Header"/>
      <w:ind w:left="-1701"/>
      <w:jc w:val="both"/>
    </w:pPr>
  </w:p>
  <w:p w14:paraId="0DB19568" w14:textId="77777777" w:rsidR="004B5203" w:rsidRDefault="004B5203" w:rsidP="00946023">
    <w:pPr>
      <w:pStyle w:val="Header"/>
      <w:ind w:left="-1701"/>
      <w:jc w:val="both"/>
    </w:pPr>
  </w:p>
  <w:p w14:paraId="70BD73EC" w14:textId="77777777"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2F1506F7" w14:textId="77777777"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17D86"/>
    <w:multiLevelType w:val="hybridMultilevel"/>
    <w:tmpl w:val="CA3CE41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71ED6"/>
    <w:multiLevelType w:val="hybridMultilevel"/>
    <w:tmpl w:val="390CF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BE921A9"/>
    <w:multiLevelType w:val="hybridMultilevel"/>
    <w:tmpl w:val="1EB8F57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6"/>
  </w:num>
  <w:num w:numId="4">
    <w:abstractNumId w:val="9"/>
  </w:num>
  <w:num w:numId="5">
    <w:abstractNumId w:val="29"/>
  </w:num>
  <w:num w:numId="6">
    <w:abstractNumId w:val="8"/>
  </w:num>
  <w:num w:numId="7">
    <w:abstractNumId w:val="22"/>
  </w:num>
  <w:num w:numId="8">
    <w:abstractNumId w:val="23"/>
  </w:num>
  <w:num w:numId="9">
    <w:abstractNumId w:val="1"/>
  </w:num>
  <w:num w:numId="10">
    <w:abstractNumId w:val="15"/>
  </w:num>
  <w:num w:numId="11">
    <w:abstractNumId w:val="33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14"/>
  </w:num>
  <w:num w:numId="16">
    <w:abstractNumId w:val="10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1"/>
  </w:num>
  <w:num w:numId="26">
    <w:abstractNumId w:val="19"/>
  </w:num>
  <w:num w:numId="27">
    <w:abstractNumId w:val="31"/>
  </w:num>
  <w:num w:numId="28">
    <w:abstractNumId w:val="13"/>
  </w:num>
  <w:num w:numId="29">
    <w:abstractNumId w:val="30"/>
  </w:num>
  <w:num w:numId="30">
    <w:abstractNumId w:val="12"/>
  </w:num>
  <w:num w:numId="31">
    <w:abstractNumId w:val="6"/>
  </w:num>
  <w:num w:numId="32">
    <w:abstractNumId w:val="24"/>
  </w:num>
  <w:num w:numId="33">
    <w:abstractNumId w:val="11"/>
  </w:num>
  <w:num w:numId="34">
    <w:abstractNumId w:val="27"/>
  </w:num>
  <w:num w:numId="3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3B59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C190F"/>
    <w:rsid w:val="000D1BB6"/>
    <w:rsid w:val="000D2E86"/>
    <w:rsid w:val="000D5025"/>
    <w:rsid w:val="000D54EC"/>
    <w:rsid w:val="000E2D9B"/>
    <w:rsid w:val="000E4B24"/>
    <w:rsid w:val="000F01E7"/>
    <w:rsid w:val="000F0E47"/>
    <w:rsid w:val="000F33A2"/>
    <w:rsid w:val="000F3726"/>
    <w:rsid w:val="00100662"/>
    <w:rsid w:val="0010113D"/>
    <w:rsid w:val="001033C8"/>
    <w:rsid w:val="00123A2A"/>
    <w:rsid w:val="001251B4"/>
    <w:rsid w:val="00130C16"/>
    <w:rsid w:val="001337CB"/>
    <w:rsid w:val="00134C48"/>
    <w:rsid w:val="00143BD9"/>
    <w:rsid w:val="00143EBA"/>
    <w:rsid w:val="00145C5B"/>
    <w:rsid w:val="0014707B"/>
    <w:rsid w:val="0015441F"/>
    <w:rsid w:val="00154463"/>
    <w:rsid w:val="0016013C"/>
    <w:rsid w:val="00165171"/>
    <w:rsid w:val="001705C8"/>
    <w:rsid w:val="001A6497"/>
    <w:rsid w:val="001B13C3"/>
    <w:rsid w:val="001B3F4A"/>
    <w:rsid w:val="001D24CC"/>
    <w:rsid w:val="001D2DAE"/>
    <w:rsid w:val="001D4BE1"/>
    <w:rsid w:val="001D5F12"/>
    <w:rsid w:val="001E0751"/>
    <w:rsid w:val="001E3656"/>
    <w:rsid w:val="001E5F15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36A6"/>
    <w:rsid w:val="00247232"/>
    <w:rsid w:val="00254D77"/>
    <w:rsid w:val="002557B2"/>
    <w:rsid w:val="002572F8"/>
    <w:rsid w:val="0026310B"/>
    <w:rsid w:val="002734DD"/>
    <w:rsid w:val="00274398"/>
    <w:rsid w:val="00284D2C"/>
    <w:rsid w:val="0028584B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0D6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437AB"/>
    <w:rsid w:val="00446D35"/>
    <w:rsid w:val="0046230F"/>
    <w:rsid w:val="00465E78"/>
    <w:rsid w:val="00466745"/>
    <w:rsid w:val="004714B4"/>
    <w:rsid w:val="00474FCF"/>
    <w:rsid w:val="004775E1"/>
    <w:rsid w:val="004802DB"/>
    <w:rsid w:val="00486106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E753B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A9C"/>
    <w:rsid w:val="00623CF5"/>
    <w:rsid w:val="0063123D"/>
    <w:rsid w:val="006320F7"/>
    <w:rsid w:val="00635CF9"/>
    <w:rsid w:val="0064124A"/>
    <w:rsid w:val="00646EA3"/>
    <w:rsid w:val="00660F13"/>
    <w:rsid w:val="00662362"/>
    <w:rsid w:val="00663B1F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95525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31B6"/>
    <w:rsid w:val="00804D4C"/>
    <w:rsid w:val="00804FEA"/>
    <w:rsid w:val="0080720F"/>
    <w:rsid w:val="00821F59"/>
    <w:rsid w:val="00822AB8"/>
    <w:rsid w:val="00826C22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712BB"/>
    <w:rsid w:val="00875A1E"/>
    <w:rsid w:val="00881644"/>
    <w:rsid w:val="00881D15"/>
    <w:rsid w:val="00886C17"/>
    <w:rsid w:val="008911DB"/>
    <w:rsid w:val="00893103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BC5"/>
    <w:rsid w:val="008E0CEA"/>
    <w:rsid w:val="008E7DEB"/>
    <w:rsid w:val="008F3F7F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5782E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2287"/>
    <w:rsid w:val="009B406A"/>
    <w:rsid w:val="009B4478"/>
    <w:rsid w:val="009C7872"/>
    <w:rsid w:val="009D2610"/>
    <w:rsid w:val="009D2EB6"/>
    <w:rsid w:val="009F24CB"/>
    <w:rsid w:val="009F51FB"/>
    <w:rsid w:val="00A02E4D"/>
    <w:rsid w:val="00A057B7"/>
    <w:rsid w:val="00A062DD"/>
    <w:rsid w:val="00A23511"/>
    <w:rsid w:val="00A24663"/>
    <w:rsid w:val="00A248F9"/>
    <w:rsid w:val="00A34904"/>
    <w:rsid w:val="00A4227F"/>
    <w:rsid w:val="00A42B8E"/>
    <w:rsid w:val="00A46D3F"/>
    <w:rsid w:val="00A53750"/>
    <w:rsid w:val="00A54AF1"/>
    <w:rsid w:val="00A55A6B"/>
    <w:rsid w:val="00A56265"/>
    <w:rsid w:val="00A613A6"/>
    <w:rsid w:val="00A61A8D"/>
    <w:rsid w:val="00A67445"/>
    <w:rsid w:val="00A8330E"/>
    <w:rsid w:val="00A864FB"/>
    <w:rsid w:val="00A86B07"/>
    <w:rsid w:val="00A94EF2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6C19"/>
    <w:rsid w:val="00B57611"/>
    <w:rsid w:val="00B61574"/>
    <w:rsid w:val="00B616C4"/>
    <w:rsid w:val="00B66C42"/>
    <w:rsid w:val="00B73509"/>
    <w:rsid w:val="00B81395"/>
    <w:rsid w:val="00B827EB"/>
    <w:rsid w:val="00B91AF6"/>
    <w:rsid w:val="00B92ED3"/>
    <w:rsid w:val="00B93B49"/>
    <w:rsid w:val="00BB646A"/>
    <w:rsid w:val="00BC3777"/>
    <w:rsid w:val="00BC6197"/>
    <w:rsid w:val="00BD0860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76D46"/>
    <w:rsid w:val="00D82258"/>
    <w:rsid w:val="00D90AA6"/>
    <w:rsid w:val="00D92F78"/>
    <w:rsid w:val="00DA205A"/>
    <w:rsid w:val="00DA267C"/>
    <w:rsid w:val="00DA4933"/>
    <w:rsid w:val="00DA548C"/>
    <w:rsid w:val="00DA54EE"/>
    <w:rsid w:val="00DB31B3"/>
    <w:rsid w:val="00DC3785"/>
    <w:rsid w:val="00DD432E"/>
    <w:rsid w:val="00DE265A"/>
    <w:rsid w:val="00DE4DAD"/>
    <w:rsid w:val="00DE7E19"/>
    <w:rsid w:val="00DF21C1"/>
    <w:rsid w:val="00DF717E"/>
    <w:rsid w:val="00E004AC"/>
    <w:rsid w:val="00E05DEA"/>
    <w:rsid w:val="00E1096E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1EC1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3FC0"/>
    <w:rsid w:val="00EB7254"/>
    <w:rsid w:val="00EC16A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37A5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A54F7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64F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E91F-6348-4244-A3E7-5BE23951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2022-10-13T09:50:00Z</dcterms:created>
  <dcterms:modified xsi:type="dcterms:W3CDTF">2022-10-26T12:43:00Z</dcterms:modified>
</cp:coreProperties>
</file>