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7C90F606" w14:textId="23CF4D5A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får vara på max </w:t>
      </w:r>
      <w:r>
        <w:rPr>
          <w:rFonts w:asciiTheme="minorHAnsi" w:hAnsiTheme="minorHAnsi"/>
          <w:i/>
          <w:color w:val="7F7F7F" w:themeColor="text1" w:themeTint="80"/>
          <w:sz w:val="20"/>
        </w:rPr>
        <w:t>5</w:t>
      </w:r>
      <w:r w:rsidR="0094436C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bookmarkStart w:id="0" w:name="_GoBack"/>
      <w:bookmarkEnd w:id="0"/>
      <w:r w:rsidR="0094436C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94436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med 12 punkters text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 Text i kursiv stil är vägledande för förväntat innehåll under respektive rubrik och den vägledande texten bör tas bort ur projektbeskrivningen.</w:t>
      </w:r>
    </w:p>
    <w:p w14:paraId="603B3DC9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BBE40BA" w14:textId="0A2C7F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Avsnitt 1-3 berör primärt bedömningskriteriet Potential, avsnitt 4 berör primärt bedömningskriteriet Genomförbarhet, och avsnitt 5 berör primärt bedömningskriteriet Aktörer.</w:t>
      </w:r>
    </w:p>
    <w:p w14:paraId="2CC61150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4592F990" w14:textId="6FDC949F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beskrivningen av TRL, MRL eller SRL</w:t>
      </w:r>
      <w:r w:rsidR="00AC28E6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ha saklig grund.</w:t>
      </w:r>
      <w:r w:rsidR="007D0CA5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327CD870" w14:textId="77777777" w:rsidR="00C458D7" w:rsidRPr="001C24CA" w:rsidRDefault="00C458D7" w:rsidP="00C458D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3999CFA1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>
        <w:rPr>
          <w:rFonts w:asciiTheme="minorHAnsi" w:hAnsiTheme="minorHAnsi"/>
          <w:i/>
          <w:color w:val="7F7F7F" w:themeColor="text1" w:themeTint="80"/>
          <w:sz w:val="20"/>
        </w:rPr>
        <w:t>hur 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18F0AEF0" w14:textId="5372E313" w:rsidR="003A1433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projektets startpunkt och planerad</w:t>
      </w:r>
      <w:r w:rsidR="00531E86">
        <w:rPr>
          <w:rFonts w:asciiTheme="minorHAnsi" w:hAnsiTheme="minorHAnsi"/>
          <w:i/>
          <w:color w:val="7F7F7F" w:themeColor="text1" w:themeTint="80"/>
          <w:sz w:val="20"/>
        </w:rPr>
        <w:t>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målpunkt i TRL, MRL eller SRL</w:t>
      </w:r>
      <w:r w:rsidR="0082272E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3A1433" w:rsidRPr="00566626" w14:paraId="1AC40003" w14:textId="77777777" w:rsidTr="00B07628">
        <w:tc>
          <w:tcPr>
            <w:tcW w:w="1384" w:type="dxa"/>
          </w:tcPr>
          <w:p w14:paraId="6473F8B7" w14:textId="77777777" w:rsidR="003A1433" w:rsidRPr="00566626" w:rsidRDefault="003A1433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501961EA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78CE3B4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Mål</w:t>
            </w:r>
          </w:p>
        </w:tc>
      </w:tr>
      <w:tr w:rsidR="003A1433" w:rsidRPr="00566626" w14:paraId="0ABA35E0" w14:textId="77777777" w:rsidTr="00B07628">
        <w:tc>
          <w:tcPr>
            <w:tcW w:w="1384" w:type="dxa"/>
          </w:tcPr>
          <w:p w14:paraId="6C412D02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1B688F3A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54B745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0EF32DB1" w14:textId="77777777" w:rsidTr="00B07628">
        <w:tc>
          <w:tcPr>
            <w:tcW w:w="1384" w:type="dxa"/>
          </w:tcPr>
          <w:p w14:paraId="24B17BD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47E79F3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BD329B1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3199EA98" w14:textId="77777777" w:rsidTr="00B07628">
        <w:tc>
          <w:tcPr>
            <w:tcW w:w="1384" w:type="dxa"/>
          </w:tcPr>
          <w:p w14:paraId="222C903B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2A5F25D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534FA5D6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78C9999D" w14:textId="77777777" w:rsidR="003A1433" w:rsidRPr="00566626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3652EAE4" w14:textId="77777777" w:rsidR="007B6540" w:rsidRPr="00305097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kundvärdet och den marknadsmässiga potentialen för innovationen. </w:t>
      </w:r>
    </w:p>
    <w:p w14:paraId="7C3B731D" w14:textId="77777777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260A077E" w14:textId="77777777" w:rsidR="007B6540" w:rsidRPr="001C24CA" w:rsidRDefault="007B6540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71D9D4AE" w:rsidR="00621E7C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C458D7">
        <w:rPr>
          <w:rFonts w:asciiTheme="minorHAnsi" w:hAnsiTheme="minorHAnsi" w:cs="Times New Roman"/>
          <w:sz w:val="28"/>
        </w:rPr>
        <w:t>Innehåll och g</w:t>
      </w:r>
      <w:r w:rsidR="00305097">
        <w:rPr>
          <w:rFonts w:asciiTheme="minorHAnsi" w:hAnsiTheme="minorHAnsi" w:cs="Times New Roman"/>
          <w:sz w:val="28"/>
        </w:rPr>
        <w:t>enomförande</w:t>
      </w:r>
    </w:p>
    <w:p w14:paraId="51FCC8C8" w14:textId="77777777" w:rsidR="003A1433" w:rsidRPr="00305097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projektets hypotes, samt huvudsaklig metod för hypotesprövningen. </w:t>
      </w:r>
    </w:p>
    <w:p w14:paraId="69AF83C9" w14:textId="77777777" w:rsidR="003A1433" w:rsidRPr="001C24CA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tidplan och ansvar för samtliga aktiviteter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leverabler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 projektet.</w:t>
      </w:r>
    </w:p>
    <w:p w14:paraId="0D5F9BC7" w14:textId="77777777" w:rsidR="003A1433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77777777" w:rsidR="006A6DC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 xml:space="preserve">5.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0CF3E0A6" w14:textId="77777777" w:rsidR="001360CA" w:rsidRPr="001C24CA" w:rsidRDefault="001360CA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02FDEC98" w14:textId="77777777" w:rsidR="0092608D" w:rsidRPr="001C24CA" w:rsidRDefault="0092608D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</w:t>
      </w:r>
      <w:r w:rsidR="00163067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för ledning och genomförande av projektet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174C7C7" w14:textId="77777777" w:rsidR="00F57B21" w:rsidRDefault="00F57B21" w:rsidP="00F57B2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könsfördelning i projektet i nedanstående tabell. Föreslå relevanta arbetssätt för att hantera jämställdhet i projektet om fördelningen inte är minst 60 % / 40 %.</w:t>
      </w:r>
    </w:p>
    <w:p w14:paraId="1DBD238E" w14:textId="77777777" w:rsidR="00303813" w:rsidRDefault="00303813" w:rsidP="00303813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303813" w:rsidRPr="00194EB0" w14:paraId="67E8888A" w14:textId="77777777" w:rsidTr="00A13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C09C038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D20290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75D358D8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48044C1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303813" w:rsidRPr="00194EB0" w14:paraId="1865EF14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ECB0314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2D41F427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5640467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ADD572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656CC3A" w14:textId="77777777" w:rsidTr="00A13D7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9919FD2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02ACEEB2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F4DC70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25D84EE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03E5E43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AE5B9A3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5A0FAA0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25FBE76E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4BEA229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77777777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EC44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0B45" w14:textId="77777777" w:rsidR="007B1D32" w:rsidRPr="009A41FD" w:rsidRDefault="007B1D32" w:rsidP="007B1D32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10D92199" wp14:editId="74EAA1A7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684870E9" wp14:editId="3E20948E">
          <wp:extent cx="2732400" cy="406800"/>
          <wp:effectExtent l="0" t="0" r="0" b="0"/>
          <wp:docPr id="6" name="Bildobjekt 6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81CE8" w14:textId="020F0003" w:rsidR="003727F2" w:rsidRDefault="00010B32" w:rsidP="00010B32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94436C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37E5FA8E" w14:textId="32BA7A44" w:rsidR="00AC28E6" w:rsidRDefault="00AC28E6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6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29"/>
  </w:num>
  <w:num w:numId="28">
    <w:abstractNumId w:val="13"/>
  </w:num>
  <w:num w:numId="29">
    <w:abstractNumId w:val="28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0B32"/>
    <w:rsid w:val="000112D7"/>
    <w:rsid w:val="00025F75"/>
    <w:rsid w:val="000329F6"/>
    <w:rsid w:val="0003486F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90BF4"/>
    <w:rsid w:val="00297AA4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24E07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1433"/>
    <w:rsid w:val="003A428E"/>
    <w:rsid w:val="003C169E"/>
    <w:rsid w:val="003D7181"/>
    <w:rsid w:val="003F65A7"/>
    <w:rsid w:val="00400E5B"/>
    <w:rsid w:val="00404C12"/>
    <w:rsid w:val="00411139"/>
    <w:rsid w:val="00416184"/>
    <w:rsid w:val="00424CF1"/>
    <w:rsid w:val="00434B37"/>
    <w:rsid w:val="00446D35"/>
    <w:rsid w:val="00454C3A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1E86"/>
    <w:rsid w:val="005358D2"/>
    <w:rsid w:val="00554C9D"/>
    <w:rsid w:val="0055611E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B32"/>
    <w:rsid w:val="007A1A42"/>
    <w:rsid w:val="007A507F"/>
    <w:rsid w:val="007A5197"/>
    <w:rsid w:val="007B0558"/>
    <w:rsid w:val="007B1AF1"/>
    <w:rsid w:val="007B1D32"/>
    <w:rsid w:val="007B25B4"/>
    <w:rsid w:val="007B6540"/>
    <w:rsid w:val="007B6837"/>
    <w:rsid w:val="007C5BFE"/>
    <w:rsid w:val="007D0CA5"/>
    <w:rsid w:val="007E0121"/>
    <w:rsid w:val="007F3C85"/>
    <w:rsid w:val="00804D4C"/>
    <w:rsid w:val="00804FEA"/>
    <w:rsid w:val="0080720F"/>
    <w:rsid w:val="00821F59"/>
    <w:rsid w:val="0082272E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436C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28E6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83B4E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58D7"/>
    <w:rsid w:val="00C5005C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467AE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5013B"/>
    <w:rsid w:val="00F512BF"/>
    <w:rsid w:val="00F518A2"/>
    <w:rsid w:val="00F51958"/>
    <w:rsid w:val="00F51DEF"/>
    <w:rsid w:val="00F53A5C"/>
    <w:rsid w:val="00F53D96"/>
    <w:rsid w:val="00F5617D"/>
    <w:rsid w:val="00F57B21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071C4E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071C4E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E467A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92F05-174B-4848-A0D6-3948C421C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311D6-AA11-418F-8125-C6A396BB1236}"/>
</file>

<file path=customXml/itemProps3.xml><?xml version="1.0" encoding="utf-8"?>
<ds:datastoreItem xmlns:ds="http://schemas.openxmlformats.org/officeDocument/2006/customXml" ds:itemID="{8AC8313B-C190-4213-948C-3C31E7DB917D}"/>
</file>

<file path=customXml/itemProps4.xml><?xml version="1.0" encoding="utf-8"?>
<ds:datastoreItem xmlns:ds="http://schemas.openxmlformats.org/officeDocument/2006/customXml" ds:itemID="{32C96433-1007-4BC4-8F8C-26D2FC5C8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2020-11-06T07:05:00Z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