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A4E2C" w14:textId="77777777" w:rsidR="00B66343" w:rsidRDefault="00B66343" w:rsidP="00CB6B44">
      <w:pPr>
        <w:pStyle w:val="Rubrik2"/>
        <w:ind w:left="-284"/>
        <w:rPr>
          <w:b/>
          <w:sz w:val="28"/>
          <w:szCs w:val="22"/>
          <w:lang w:val="en-US"/>
        </w:rPr>
      </w:pPr>
    </w:p>
    <w:p w14:paraId="5F6A8CE2" w14:textId="77777777" w:rsidR="00AB199F" w:rsidRPr="00B06168" w:rsidRDefault="00E56FE0" w:rsidP="00CB6B44">
      <w:pPr>
        <w:pStyle w:val="Rubrik2"/>
        <w:ind w:left="-284"/>
        <w:rPr>
          <w:lang w:val="en-US"/>
        </w:rPr>
      </w:pPr>
      <w:r w:rsidRPr="0082422B">
        <w:rPr>
          <w:b/>
          <w:sz w:val="28"/>
          <w:szCs w:val="22"/>
          <w:lang w:val="en-US"/>
        </w:rPr>
        <w:t>Project title and acronym</w:t>
      </w:r>
      <w:r w:rsidR="00347B41" w:rsidRPr="00B06168">
        <w:rPr>
          <w:rStyle w:val="Fotnotsreferens"/>
          <w:rFonts w:ascii="Times New Roman" w:hAnsi="Times New Roman" w:cs="Times New Roman"/>
          <w:sz w:val="24"/>
          <w:szCs w:val="24"/>
          <w:lang w:val="en-US"/>
        </w:rPr>
        <w:footnoteReference w:id="1"/>
      </w:r>
    </w:p>
    <w:p w14:paraId="15ABA434" w14:textId="77777777" w:rsidR="00AB199F" w:rsidRPr="00B06168" w:rsidRDefault="00AB199F" w:rsidP="00CB6B44">
      <w:pPr>
        <w:pStyle w:val="Rubrik3"/>
        <w:spacing w:before="240" w:after="240"/>
        <w:ind w:left="-284"/>
        <w:rPr>
          <w:lang w:val="en-US"/>
        </w:rPr>
      </w:pPr>
      <w:r w:rsidRPr="00B06168">
        <w:rPr>
          <w:lang w:val="en-US"/>
        </w:rPr>
        <w:t>Project participants: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1554"/>
        <w:gridCol w:w="992"/>
        <w:gridCol w:w="2694"/>
      </w:tblGrid>
      <w:tr w:rsidR="00FA7C06" w:rsidRPr="00FA7C06" w14:paraId="752CCCB3" w14:textId="77777777" w:rsidTr="00F44E79">
        <w:trPr>
          <w:trHeight w:val="266"/>
          <w:jc w:val="center"/>
        </w:trPr>
        <w:tc>
          <w:tcPr>
            <w:tcW w:w="567" w:type="dxa"/>
            <w:tcBorders>
              <w:top w:val="single" w:sz="4" w:space="0" w:color="auto"/>
              <w:left w:val="single" w:sz="4" w:space="0" w:color="auto"/>
              <w:bottom w:val="single" w:sz="4" w:space="0" w:color="auto"/>
              <w:right w:val="single" w:sz="4" w:space="0" w:color="auto"/>
            </w:tcBorders>
            <w:shd w:val="clear" w:color="auto" w:fill="003C55" w:themeFill="accent3" w:themeFillShade="BF"/>
            <w:vAlign w:val="center"/>
          </w:tcPr>
          <w:p w14:paraId="74C71A28" w14:textId="77777777" w:rsidR="00FA7C06" w:rsidRPr="00B06168" w:rsidRDefault="00FA7C06" w:rsidP="002A5699">
            <w:pPr>
              <w:outlineLvl w:val="4"/>
              <w:rPr>
                <w:rFonts w:cs="Times New Roman"/>
                <w:b/>
                <w:color w:val="FFFFFF" w:themeColor="background1"/>
                <w:szCs w:val="24"/>
                <w:lang w:val="en-US"/>
              </w:rPr>
            </w:pPr>
          </w:p>
        </w:tc>
        <w:tc>
          <w:tcPr>
            <w:tcW w:w="3686" w:type="dxa"/>
            <w:tcBorders>
              <w:top w:val="single" w:sz="4" w:space="0" w:color="auto"/>
              <w:left w:val="single" w:sz="4" w:space="0" w:color="auto"/>
              <w:bottom w:val="single" w:sz="4" w:space="0" w:color="auto"/>
              <w:right w:val="single" w:sz="4" w:space="0" w:color="auto"/>
            </w:tcBorders>
            <w:shd w:val="clear" w:color="auto" w:fill="003C55" w:themeFill="accent3" w:themeFillShade="BF"/>
            <w:vAlign w:val="center"/>
            <w:hideMark/>
          </w:tcPr>
          <w:p w14:paraId="15436460" w14:textId="77777777" w:rsidR="00FA7C06" w:rsidRPr="00B06168" w:rsidRDefault="00FA7C06" w:rsidP="002A5699">
            <w:pPr>
              <w:outlineLvl w:val="4"/>
              <w:rPr>
                <w:rFonts w:cs="Times New Roman"/>
                <w:b/>
                <w:color w:val="FFFFFF" w:themeColor="background1"/>
                <w:szCs w:val="24"/>
              </w:rPr>
            </w:pPr>
            <w:proofErr w:type="spellStart"/>
            <w:r>
              <w:rPr>
                <w:rFonts w:cs="Times New Roman"/>
                <w:b/>
                <w:color w:val="FFFFFF" w:themeColor="background1"/>
                <w:szCs w:val="24"/>
              </w:rPr>
              <w:t>Name</w:t>
            </w:r>
            <w:proofErr w:type="spellEnd"/>
            <w:r w:rsidRPr="00B06168">
              <w:rPr>
                <w:rFonts w:cs="Times New Roman"/>
                <w:b/>
                <w:color w:val="FFFFFF" w:themeColor="background1"/>
                <w:szCs w:val="24"/>
              </w:rPr>
              <w:t xml:space="preserve"> </w:t>
            </w:r>
          </w:p>
        </w:tc>
        <w:tc>
          <w:tcPr>
            <w:tcW w:w="1554" w:type="dxa"/>
            <w:tcBorders>
              <w:top w:val="single" w:sz="4" w:space="0" w:color="auto"/>
              <w:left w:val="single" w:sz="4" w:space="0" w:color="auto"/>
              <w:bottom w:val="single" w:sz="4" w:space="0" w:color="auto"/>
              <w:right w:val="single" w:sz="4" w:space="0" w:color="auto"/>
            </w:tcBorders>
            <w:shd w:val="clear" w:color="auto" w:fill="003C55" w:themeFill="accent3" w:themeFillShade="BF"/>
          </w:tcPr>
          <w:p w14:paraId="556E6375" w14:textId="77777777" w:rsidR="00FA7C06" w:rsidRPr="00B06168" w:rsidRDefault="00FA7C06" w:rsidP="002A5699">
            <w:pPr>
              <w:outlineLvl w:val="4"/>
              <w:rPr>
                <w:rFonts w:cs="Times New Roman"/>
                <w:b/>
                <w:szCs w:val="24"/>
                <w:lang w:val="en-US"/>
              </w:rPr>
            </w:pPr>
            <w:proofErr w:type="spellStart"/>
            <w:r>
              <w:rPr>
                <w:rFonts w:cs="Times New Roman"/>
                <w:b/>
                <w:szCs w:val="24"/>
                <w:lang w:val="en-US"/>
              </w:rPr>
              <w:t>Organisation</w:t>
            </w:r>
            <w:proofErr w:type="spellEnd"/>
            <w:r>
              <w:rPr>
                <w:rFonts w:cs="Times New Roman"/>
                <w:b/>
                <w:szCs w:val="24"/>
                <w:lang w:val="en-US"/>
              </w:rPr>
              <w:t>/company</w:t>
            </w:r>
          </w:p>
        </w:tc>
        <w:tc>
          <w:tcPr>
            <w:tcW w:w="992" w:type="dxa"/>
            <w:tcBorders>
              <w:top w:val="single" w:sz="4" w:space="0" w:color="auto"/>
              <w:left w:val="single" w:sz="4" w:space="0" w:color="auto"/>
              <w:bottom w:val="single" w:sz="4" w:space="0" w:color="auto"/>
              <w:right w:val="single" w:sz="4" w:space="0" w:color="auto"/>
            </w:tcBorders>
            <w:shd w:val="clear" w:color="auto" w:fill="003C55" w:themeFill="accent3" w:themeFillShade="BF"/>
            <w:vAlign w:val="center"/>
          </w:tcPr>
          <w:p w14:paraId="06EA5C45" w14:textId="77777777" w:rsidR="00FA7C06" w:rsidRPr="00B06168" w:rsidRDefault="00FA7C06" w:rsidP="002A5699">
            <w:pPr>
              <w:outlineLvl w:val="4"/>
              <w:rPr>
                <w:rFonts w:cs="Times New Roman"/>
                <w:b/>
                <w:szCs w:val="24"/>
                <w:lang w:val="en-US"/>
              </w:rPr>
            </w:pPr>
            <w:r w:rsidRPr="00B06168">
              <w:rPr>
                <w:rFonts w:cs="Times New Roman"/>
                <w:b/>
                <w:szCs w:val="24"/>
                <w:lang w:val="en-US"/>
              </w:rPr>
              <w:t>Gender</w:t>
            </w:r>
          </w:p>
        </w:tc>
        <w:tc>
          <w:tcPr>
            <w:tcW w:w="2694" w:type="dxa"/>
            <w:tcBorders>
              <w:top w:val="single" w:sz="4" w:space="0" w:color="auto"/>
              <w:left w:val="single" w:sz="4" w:space="0" w:color="auto"/>
              <w:bottom w:val="single" w:sz="4" w:space="0" w:color="auto"/>
              <w:right w:val="single" w:sz="4" w:space="0" w:color="auto"/>
            </w:tcBorders>
            <w:shd w:val="clear" w:color="auto" w:fill="003C55" w:themeFill="accent3" w:themeFillShade="BF"/>
            <w:vAlign w:val="center"/>
            <w:hideMark/>
          </w:tcPr>
          <w:p w14:paraId="67E27198" w14:textId="77777777" w:rsidR="00FA7C06" w:rsidRPr="00B06168" w:rsidRDefault="00FA7C06" w:rsidP="002A5699">
            <w:pPr>
              <w:ind w:right="34"/>
              <w:outlineLvl w:val="4"/>
              <w:rPr>
                <w:rFonts w:cs="Times New Roman"/>
                <w:b/>
                <w:color w:val="FFFFFF" w:themeColor="background1"/>
                <w:szCs w:val="24"/>
                <w:lang w:val="en-US"/>
              </w:rPr>
            </w:pPr>
            <w:r w:rsidRPr="00B06168">
              <w:rPr>
                <w:rFonts w:cs="Times New Roman"/>
                <w:b/>
                <w:szCs w:val="24"/>
                <w:lang w:val="en-US"/>
              </w:rPr>
              <w:t xml:space="preserve">Extent of work in project </w:t>
            </w:r>
            <w:r w:rsidRPr="00B06168">
              <w:rPr>
                <w:rFonts w:cs="Times New Roman"/>
                <w:b/>
                <w:szCs w:val="24"/>
                <w:lang w:val="en-US"/>
              </w:rPr>
              <w:br/>
              <w:t>(% of full time)</w:t>
            </w:r>
          </w:p>
        </w:tc>
      </w:tr>
      <w:tr w:rsidR="00FA7C06" w:rsidRPr="00F44E79" w14:paraId="7731EE32" w14:textId="77777777" w:rsidTr="00F44E79">
        <w:trPr>
          <w:trHeight w:val="69"/>
          <w:jc w:val="center"/>
        </w:trPr>
        <w:tc>
          <w:tcPr>
            <w:tcW w:w="567" w:type="dxa"/>
            <w:tcBorders>
              <w:top w:val="single" w:sz="4" w:space="0" w:color="auto"/>
              <w:left w:val="single" w:sz="4" w:space="0" w:color="auto"/>
              <w:bottom w:val="single" w:sz="4" w:space="0" w:color="auto"/>
              <w:right w:val="single" w:sz="4" w:space="0" w:color="auto"/>
            </w:tcBorders>
            <w:hideMark/>
          </w:tcPr>
          <w:p w14:paraId="52B5F23A" w14:textId="77777777" w:rsidR="00FA7C06" w:rsidRPr="00F44E79" w:rsidRDefault="00FA7C06">
            <w:pPr>
              <w:jc w:val="center"/>
              <w:outlineLvl w:val="4"/>
              <w:rPr>
                <w:rFonts w:cs="Times New Roman"/>
                <w:sz w:val="24"/>
                <w:szCs w:val="24"/>
                <w:lang w:val="en-US"/>
              </w:rPr>
            </w:pPr>
            <w:r w:rsidRPr="00F44E79">
              <w:rPr>
                <w:rFonts w:cs="Times New Roman"/>
                <w:sz w:val="24"/>
                <w:szCs w:val="24"/>
                <w:lang w:val="en-US"/>
              </w:rPr>
              <w:t>1</w:t>
            </w:r>
          </w:p>
        </w:tc>
        <w:tc>
          <w:tcPr>
            <w:tcW w:w="3686" w:type="dxa"/>
            <w:tcBorders>
              <w:top w:val="single" w:sz="4" w:space="0" w:color="auto"/>
              <w:left w:val="single" w:sz="4" w:space="0" w:color="auto"/>
              <w:bottom w:val="single" w:sz="4" w:space="0" w:color="auto"/>
              <w:right w:val="single" w:sz="4" w:space="0" w:color="auto"/>
            </w:tcBorders>
            <w:hideMark/>
          </w:tcPr>
          <w:p w14:paraId="291A7702" w14:textId="77777777" w:rsidR="00FA7C06" w:rsidRPr="00F44E79" w:rsidRDefault="00FA7C06">
            <w:pPr>
              <w:rPr>
                <w:rFonts w:cs="Times New Roman"/>
                <w:sz w:val="24"/>
                <w:szCs w:val="24"/>
                <w:lang w:val="en-US"/>
              </w:rPr>
            </w:pPr>
            <w:r w:rsidRPr="00F44E79">
              <w:rPr>
                <w:rFonts w:cs="Times New Roman"/>
                <w:sz w:val="24"/>
                <w:szCs w:val="24"/>
                <w:lang w:val="en-US"/>
              </w:rPr>
              <w:t>Project manager</w:t>
            </w:r>
          </w:p>
        </w:tc>
        <w:tc>
          <w:tcPr>
            <w:tcW w:w="1554" w:type="dxa"/>
            <w:tcBorders>
              <w:top w:val="single" w:sz="4" w:space="0" w:color="auto"/>
              <w:left w:val="single" w:sz="4" w:space="0" w:color="auto"/>
              <w:bottom w:val="single" w:sz="4" w:space="0" w:color="auto"/>
              <w:right w:val="single" w:sz="4" w:space="0" w:color="auto"/>
            </w:tcBorders>
          </w:tcPr>
          <w:p w14:paraId="77545CB1" w14:textId="77777777" w:rsidR="00FA7C06" w:rsidRPr="00F44E79" w:rsidRDefault="00FA7C06">
            <w:pPr>
              <w:rPr>
                <w:rFonts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7A74F1C0" w14:textId="77777777" w:rsidR="00FA7C06" w:rsidRPr="00F44E79" w:rsidRDefault="00FA7C06">
            <w:pPr>
              <w:rPr>
                <w:rFonts w:cs="Times New Roman"/>
                <w:sz w:val="24"/>
                <w:szCs w:val="24"/>
                <w:lang w:val="en-US"/>
              </w:rPr>
            </w:pPr>
          </w:p>
        </w:tc>
        <w:tc>
          <w:tcPr>
            <w:tcW w:w="2694" w:type="dxa"/>
            <w:tcBorders>
              <w:top w:val="single" w:sz="4" w:space="0" w:color="auto"/>
              <w:left w:val="single" w:sz="4" w:space="0" w:color="auto"/>
              <w:bottom w:val="single" w:sz="4" w:space="0" w:color="auto"/>
              <w:right w:val="single" w:sz="4" w:space="0" w:color="auto"/>
            </w:tcBorders>
          </w:tcPr>
          <w:p w14:paraId="736B51E7" w14:textId="77777777" w:rsidR="00FA7C06" w:rsidRPr="00F44E79" w:rsidRDefault="00FA7C06">
            <w:pPr>
              <w:rPr>
                <w:rFonts w:cs="Times New Roman"/>
                <w:sz w:val="24"/>
                <w:szCs w:val="24"/>
                <w:lang w:val="en-US"/>
              </w:rPr>
            </w:pPr>
          </w:p>
        </w:tc>
      </w:tr>
      <w:tr w:rsidR="00FA7C06" w:rsidRPr="00F44E79" w14:paraId="2D97ACEE" w14:textId="77777777" w:rsidTr="00F44E79">
        <w:trPr>
          <w:trHeight w:val="266"/>
          <w:jc w:val="center"/>
        </w:trPr>
        <w:tc>
          <w:tcPr>
            <w:tcW w:w="567" w:type="dxa"/>
            <w:tcBorders>
              <w:top w:val="single" w:sz="4" w:space="0" w:color="auto"/>
              <w:left w:val="single" w:sz="4" w:space="0" w:color="auto"/>
              <w:bottom w:val="single" w:sz="4" w:space="0" w:color="auto"/>
              <w:right w:val="single" w:sz="4" w:space="0" w:color="auto"/>
            </w:tcBorders>
            <w:hideMark/>
          </w:tcPr>
          <w:p w14:paraId="518BE7ED" w14:textId="77777777" w:rsidR="00FA7C06" w:rsidRPr="00F44E79" w:rsidRDefault="00FA7C06">
            <w:pPr>
              <w:ind w:left="1191" w:hanging="1191"/>
              <w:jc w:val="center"/>
              <w:outlineLvl w:val="4"/>
              <w:rPr>
                <w:rFonts w:cs="Times New Roman"/>
                <w:sz w:val="24"/>
                <w:szCs w:val="24"/>
                <w:lang w:val="en-US"/>
              </w:rPr>
            </w:pPr>
            <w:r w:rsidRPr="00F44E79">
              <w:rPr>
                <w:rFonts w:cs="Times New Roman"/>
                <w:sz w:val="24"/>
                <w:szCs w:val="24"/>
                <w:lang w:val="en-US"/>
              </w:rPr>
              <w:t>2</w:t>
            </w:r>
          </w:p>
        </w:tc>
        <w:tc>
          <w:tcPr>
            <w:tcW w:w="3686" w:type="dxa"/>
            <w:tcBorders>
              <w:top w:val="single" w:sz="4" w:space="0" w:color="auto"/>
              <w:left w:val="single" w:sz="4" w:space="0" w:color="auto"/>
              <w:bottom w:val="single" w:sz="4" w:space="0" w:color="auto"/>
              <w:right w:val="single" w:sz="4" w:space="0" w:color="auto"/>
            </w:tcBorders>
            <w:hideMark/>
          </w:tcPr>
          <w:p w14:paraId="7F4D615C" w14:textId="77777777" w:rsidR="00FA7C06" w:rsidRPr="00F44E79" w:rsidRDefault="00FA7C06">
            <w:pPr>
              <w:rPr>
                <w:rFonts w:cs="Times New Roman"/>
                <w:sz w:val="24"/>
                <w:szCs w:val="24"/>
                <w:lang w:val="en-US"/>
              </w:rPr>
            </w:pPr>
            <w:proofErr w:type="spellStart"/>
            <w:r w:rsidRPr="00F44E79">
              <w:rPr>
                <w:rFonts w:cs="Times New Roman"/>
                <w:sz w:val="24"/>
                <w:szCs w:val="24"/>
                <w:lang w:val="en-US"/>
              </w:rPr>
              <w:t>nn</w:t>
            </w:r>
            <w:proofErr w:type="spellEnd"/>
          </w:p>
        </w:tc>
        <w:tc>
          <w:tcPr>
            <w:tcW w:w="1554" w:type="dxa"/>
            <w:tcBorders>
              <w:top w:val="single" w:sz="4" w:space="0" w:color="auto"/>
              <w:left w:val="single" w:sz="4" w:space="0" w:color="auto"/>
              <w:bottom w:val="single" w:sz="4" w:space="0" w:color="auto"/>
              <w:right w:val="single" w:sz="4" w:space="0" w:color="auto"/>
            </w:tcBorders>
          </w:tcPr>
          <w:p w14:paraId="569D06B3" w14:textId="77777777" w:rsidR="00FA7C06" w:rsidRPr="00F44E79" w:rsidRDefault="00FA7C06">
            <w:pPr>
              <w:rPr>
                <w:rFonts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6116D9AA" w14:textId="77777777" w:rsidR="00FA7C06" w:rsidRPr="00F44E79" w:rsidRDefault="00FA7C06">
            <w:pPr>
              <w:rPr>
                <w:rFonts w:cs="Times New Roman"/>
                <w:sz w:val="24"/>
                <w:szCs w:val="24"/>
                <w:lang w:val="en-US"/>
              </w:rPr>
            </w:pPr>
          </w:p>
        </w:tc>
        <w:tc>
          <w:tcPr>
            <w:tcW w:w="2694" w:type="dxa"/>
            <w:tcBorders>
              <w:top w:val="single" w:sz="4" w:space="0" w:color="auto"/>
              <w:left w:val="single" w:sz="4" w:space="0" w:color="auto"/>
              <w:bottom w:val="single" w:sz="4" w:space="0" w:color="auto"/>
              <w:right w:val="single" w:sz="4" w:space="0" w:color="auto"/>
            </w:tcBorders>
          </w:tcPr>
          <w:p w14:paraId="44A94A64" w14:textId="77777777" w:rsidR="00FA7C06" w:rsidRPr="00F44E79" w:rsidRDefault="00FA7C06">
            <w:pPr>
              <w:rPr>
                <w:rFonts w:cs="Times New Roman"/>
                <w:sz w:val="24"/>
                <w:szCs w:val="24"/>
                <w:lang w:val="en-US"/>
              </w:rPr>
            </w:pPr>
          </w:p>
        </w:tc>
      </w:tr>
      <w:tr w:rsidR="00FA7C06" w:rsidRPr="00F44E79" w14:paraId="39755D47" w14:textId="77777777" w:rsidTr="00F44E79">
        <w:trPr>
          <w:trHeight w:val="281"/>
          <w:jc w:val="center"/>
        </w:trPr>
        <w:tc>
          <w:tcPr>
            <w:tcW w:w="567" w:type="dxa"/>
            <w:tcBorders>
              <w:top w:val="single" w:sz="4" w:space="0" w:color="auto"/>
              <w:left w:val="single" w:sz="4" w:space="0" w:color="auto"/>
              <w:bottom w:val="single" w:sz="4" w:space="0" w:color="auto"/>
              <w:right w:val="single" w:sz="4" w:space="0" w:color="auto"/>
            </w:tcBorders>
            <w:hideMark/>
          </w:tcPr>
          <w:p w14:paraId="2ED1EEB1" w14:textId="77777777" w:rsidR="00FA7C06" w:rsidRPr="00F44E79" w:rsidRDefault="00FA7C06">
            <w:pPr>
              <w:ind w:left="1191" w:hanging="1191"/>
              <w:jc w:val="center"/>
              <w:outlineLvl w:val="4"/>
              <w:rPr>
                <w:rFonts w:cs="Times New Roman"/>
                <w:sz w:val="24"/>
                <w:szCs w:val="24"/>
                <w:lang w:val="en-US"/>
              </w:rPr>
            </w:pPr>
            <w:r w:rsidRPr="00F44E79">
              <w:rPr>
                <w:rFonts w:cs="Times New Roman"/>
                <w:sz w:val="24"/>
                <w:szCs w:val="24"/>
                <w:lang w:val="en-US"/>
              </w:rPr>
              <w:t>3</w:t>
            </w:r>
          </w:p>
        </w:tc>
        <w:tc>
          <w:tcPr>
            <w:tcW w:w="3686" w:type="dxa"/>
            <w:tcBorders>
              <w:top w:val="single" w:sz="4" w:space="0" w:color="auto"/>
              <w:left w:val="single" w:sz="4" w:space="0" w:color="auto"/>
              <w:bottom w:val="single" w:sz="4" w:space="0" w:color="auto"/>
              <w:right w:val="single" w:sz="4" w:space="0" w:color="auto"/>
            </w:tcBorders>
            <w:hideMark/>
          </w:tcPr>
          <w:p w14:paraId="46BEDA09" w14:textId="77777777" w:rsidR="00FA7C06" w:rsidRPr="00F44E79" w:rsidRDefault="00FA7C06">
            <w:pPr>
              <w:rPr>
                <w:rFonts w:cs="Times New Roman"/>
                <w:sz w:val="24"/>
                <w:szCs w:val="24"/>
                <w:lang w:val="en-US"/>
              </w:rPr>
            </w:pPr>
            <w:proofErr w:type="spellStart"/>
            <w:r w:rsidRPr="00F44E79">
              <w:rPr>
                <w:rFonts w:cs="Times New Roman"/>
                <w:sz w:val="24"/>
                <w:szCs w:val="24"/>
                <w:lang w:val="en-US"/>
              </w:rPr>
              <w:t>nn</w:t>
            </w:r>
            <w:proofErr w:type="spellEnd"/>
          </w:p>
        </w:tc>
        <w:tc>
          <w:tcPr>
            <w:tcW w:w="1554" w:type="dxa"/>
            <w:tcBorders>
              <w:top w:val="single" w:sz="4" w:space="0" w:color="auto"/>
              <w:left w:val="single" w:sz="4" w:space="0" w:color="auto"/>
              <w:bottom w:val="single" w:sz="4" w:space="0" w:color="auto"/>
              <w:right w:val="single" w:sz="4" w:space="0" w:color="auto"/>
            </w:tcBorders>
          </w:tcPr>
          <w:p w14:paraId="22BF6E07" w14:textId="77777777" w:rsidR="00FA7C06" w:rsidRPr="00F44E79" w:rsidRDefault="00FA7C06">
            <w:pPr>
              <w:rPr>
                <w:rFonts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24ECC575" w14:textId="77777777" w:rsidR="00FA7C06" w:rsidRPr="00F44E79" w:rsidRDefault="00FA7C06">
            <w:pPr>
              <w:rPr>
                <w:rFonts w:cs="Times New Roman"/>
                <w:sz w:val="24"/>
                <w:szCs w:val="24"/>
                <w:lang w:val="en-US"/>
              </w:rPr>
            </w:pPr>
          </w:p>
        </w:tc>
        <w:tc>
          <w:tcPr>
            <w:tcW w:w="2694" w:type="dxa"/>
            <w:tcBorders>
              <w:top w:val="single" w:sz="4" w:space="0" w:color="auto"/>
              <w:left w:val="single" w:sz="4" w:space="0" w:color="auto"/>
              <w:bottom w:val="single" w:sz="4" w:space="0" w:color="auto"/>
              <w:right w:val="single" w:sz="4" w:space="0" w:color="auto"/>
            </w:tcBorders>
          </w:tcPr>
          <w:p w14:paraId="2A5FD4D9" w14:textId="77777777" w:rsidR="00FA7C06" w:rsidRPr="00F44E79" w:rsidRDefault="00FA7C06">
            <w:pPr>
              <w:rPr>
                <w:rFonts w:cs="Times New Roman"/>
                <w:sz w:val="24"/>
                <w:szCs w:val="24"/>
                <w:lang w:val="en-US"/>
              </w:rPr>
            </w:pPr>
          </w:p>
        </w:tc>
      </w:tr>
      <w:tr w:rsidR="00FA7C06" w:rsidRPr="00F44E79" w14:paraId="5DFB5FEC" w14:textId="77777777" w:rsidTr="00F44E79">
        <w:trPr>
          <w:trHeight w:val="281"/>
          <w:jc w:val="center"/>
        </w:trPr>
        <w:tc>
          <w:tcPr>
            <w:tcW w:w="567" w:type="dxa"/>
            <w:tcBorders>
              <w:top w:val="single" w:sz="4" w:space="0" w:color="auto"/>
              <w:left w:val="single" w:sz="4" w:space="0" w:color="auto"/>
              <w:bottom w:val="single" w:sz="4" w:space="0" w:color="auto"/>
              <w:right w:val="single" w:sz="4" w:space="0" w:color="auto"/>
            </w:tcBorders>
            <w:hideMark/>
          </w:tcPr>
          <w:p w14:paraId="66883B77" w14:textId="77777777" w:rsidR="00FA7C06" w:rsidRPr="00F44E79" w:rsidRDefault="00FA7C06">
            <w:pPr>
              <w:ind w:left="1191" w:hanging="1191"/>
              <w:jc w:val="center"/>
              <w:outlineLvl w:val="4"/>
              <w:rPr>
                <w:rFonts w:cs="Times New Roman"/>
                <w:sz w:val="24"/>
                <w:szCs w:val="24"/>
                <w:lang w:val="en-US"/>
              </w:rPr>
            </w:pPr>
            <w:r w:rsidRPr="00F44E79">
              <w:rPr>
                <w:rFonts w:cs="Times New Roman"/>
                <w:sz w:val="24"/>
                <w:szCs w:val="24"/>
                <w:lang w:val="en-US"/>
              </w:rPr>
              <w:t>4</w:t>
            </w:r>
          </w:p>
        </w:tc>
        <w:tc>
          <w:tcPr>
            <w:tcW w:w="3686" w:type="dxa"/>
            <w:tcBorders>
              <w:top w:val="single" w:sz="4" w:space="0" w:color="auto"/>
              <w:left w:val="single" w:sz="4" w:space="0" w:color="auto"/>
              <w:bottom w:val="single" w:sz="4" w:space="0" w:color="auto"/>
              <w:right w:val="single" w:sz="4" w:space="0" w:color="auto"/>
            </w:tcBorders>
          </w:tcPr>
          <w:p w14:paraId="135E39CC" w14:textId="77777777" w:rsidR="00FA7C06" w:rsidRPr="00F44E79" w:rsidRDefault="00FA7C06">
            <w:pPr>
              <w:rPr>
                <w:rFonts w:cs="Times New Roman"/>
                <w:sz w:val="24"/>
                <w:szCs w:val="24"/>
                <w:lang w:val="en-US"/>
              </w:rPr>
            </w:pPr>
          </w:p>
        </w:tc>
        <w:tc>
          <w:tcPr>
            <w:tcW w:w="1554" w:type="dxa"/>
            <w:tcBorders>
              <w:top w:val="single" w:sz="4" w:space="0" w:color="auto"/>
              <w:left w:val="single" w:sz="4" w:space="0" w:color="auto"/>
              <w:bottom w:val="single" w:sz="4" w:space="0" w:color="auto"/>
              <w:right w:val="single" w:sz="4" w:space="0" w:color="auto"/>
            </w:tcBorders>
          </w:tcPr>
          <w:p w14:paraId="20DBFA5D" w14:textId="77777777" w:rsidR="00FA7C06" w:rsidRPr="00F44E79" w:rsidRDefault="00FA7C06">
            <w:pPr>
              <w:rPr>
                <w:rFonts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32207E8E" w14:textId="77777777" w:rsidR="00FA7C06" w:rsidRPr="00F44E79" w:rsidRDefault="00FA7C06">
            <w:pPr>
              <w:rPr>
                <w:rFonts w:cs="Times New Roman"/>
                <w:sz w:val="24"/>
                <w:szCs w:val="24"/>
                <w:lang w:val="en-US"/>
              </w:rPr>
            </w:pPr>
          </w:p>
        </w:tc>
        <w:tc>
          <w:tcPr>
            <w:tcW w:w="2694" w:type="dxa"/>
            <w:tcBorders>
              <w:top w:val="single" w:sz="4" w:space="0" w:color="auto"/>
              <w:left w:val="single" w:sz="4" w:space="0" w:color="auto"/>
              <w:bottom w:val="single" w:sz="4" w:space="0" w:color="auto"/>
              <w:right w:val="single" w:sz="4" w:space="0" w:color="auto"/>
            </w:tcBorders>
          </w:tcPr>
          <w:p w14:paraId="23A3CCFA" w14:textId="77777777" w:rsidR="00FA7C06" w:rsidRPr="00F44E79" w:rsidRDefault="00FA7C06">
            <w:pPr>
              <w:rPr>
                <w:rFonts w:cs="Times New Roman"/>
                <w:sz w:val="24"/>
                <w:szCs w:val="24"/>
                <w:lang w:val="en-US"/>
              </w:rPr>
            </w:pPr>
          </w:p>
        </w:tc>
      </w:tr>
      <w:tr w:rsidR="00FA7C06" w:rsidRPr="00F44E79" w14:paraId="05AF5A7F" w14:textId="77777777" w:rsidTr="00F44E79">
        <w:trPr>
          <w:trHeight w:val="281"/>
          <w:jc w:val="center"/>
        </w:trPr>
        <w:tc>
          <w:tcPr>
            <w:tcW w:w="567" w:type="dxa"/>
            <w:tcBorders>
              <w:top w:val="single" w:sz="4" w:space="0" w:color="auto"/>
              <w:left w:val="single" w:sz="4" w:space="0" w:color="auto"/>
              <w:bottom w:val="single" w:sz="4" w:space="0" w:color="auto"/>
              <w:right w:val="single" w:sz="4" w:space="0" w:color="auto"/>
            </w:tcBorders>
            <w:hideMark/>
          </w:tcPr>
          <w:p w14:paraId="0F9BB70E" w14:textId="77777777" w:rsidR="00FA7C06" w:rsidRPr="00F44E79" w:rsidRDefault="00FA7C06">
            <w:pPr>
              <w:ind w:left="1191" w:hanging="1191"/>
              <w:jc w:val="center"/>
              <w:outlineLvl w:val="4"/>
              <w:rPr>
                <w:rFonts w:cs="Times New Roman"/>
                <w:sz w:val="24"/>
                <w:szCs w:val="24"/>
                <w:lang w:val="en-US"/>
              </w:rPr>
            </w:pPr>
            <w:r w:rsidRPr="00F44E79">
              <w:rPr>
                <w:rFonts w:cs="Times New Roman"/>
                <w:sz w:val="24"/>
                <w:szCs w:val="24"/>
                <w:lang w:val="en-US"/>
              </w:rPr>
              <w:t>5</w:t>
            </w:r>
          </w:p>
        </w:tc>
        <w:tc>
          <w:tcPr>
            <w:tcW w:w="3686" w:type="dxa"/>
            <w:tcBorders>
              <w:top w:val="single" w:sz="4" w:space="0" w:color="auto"/>
              <w:left w:val="single" w:sz="4" w:space="0" w:color="auto"/>
              <w:bottom w:val="single" w:sz="4" w:space="0" w:color="auto"/>
              <w:right w:val="single" w:sz="4" w:space="0" w:color="auto"/>
            </w:tcBorders>
          </w:tcPr>
          <w:p w14:paraId="63CA5127" w14:textId="77777777" w:rsidR="00FA7C06" w:rsidRPr="00F44E79" w:rsidRDefault="00FA7C06">
            <w:pPr>
              <w:rPr>
                <w:rFonts w:cs="Times New Roman"/>
                <w:sz w:val="24"/>
                <w:szCs w:val="24"/>
                <w:lang w:val="en-US"/>
              </w:rPr>
            </w:pPr>
          </w:p>
        </w:tc>
        <w:tc>
          <w:tcPr>
            <w:tcW w:w="1554" w:type="dxa"/>
            <w:tcBorders>
              <w:top w:val="single" w:sz="4" w:space="0" w:color="auto"/>
              <w:left w:val="single" w:sz="4" w:space="0" w:color="auto"/>
              <w:bottom w:val="single" w:sz="4" w:space="0" w:color="auto"/>
              <w:right w:val="single" w:sz="4" w:space="0" w:color="auto"/>
            </w:tcBorders>
          </w:tcPr>
          <w:p w14:paraId="6398206E" w14:textId="77777777" w:rsidR="00FA7C06" w:rsidRPr="00F44E79" w:rsidRDefault="00FA7C06">
            <w:pPr>
              <w:rPr>
                <w:rFonts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5E20FEF1" w14:textId="77777777" w:rsidR="00FA7C06" w:rsidRPr="00F44E79" w:rsidRDefault="00FA7C06">
            <w:pPr>
              <w:rPr>
                <w:rFonts w:cs="Times New Roman"/>
                <w:sz w:val="24"/>
                <w:szCs w:val="24"/>
                <w:lang w:val="en-US"/>
              </w:rPr>
            </w:pPr>
          </w:p>
        </w:tc>
        <w:tc>
          <w:tcPr>
            <w:tcW w:w="2694" w:type="dxa"/>
            <w:tcBorders>
              <w:top w:val="single" w:sz="4" w:space="0" w:color="auto"/>
              <w:left w:val="single" w:sz="4" w:space="0" w:color="auto"/>
              <w:bottom w:val="single" w:sz="4" w:space="0" w:color="auto"/>
              <w:right w:val="single" w:sz="4" w:space="0" w:color="auto"/>
            </w:tcBorders>
          </w:tcPr>
          <w:p w14:paraId="32E13B5E" w14:textId="77777777" w:rsidR="00FA7C06" w:rsidRPr="00F44E79" w:rsidRDefault="00FA7C06">
            <w:pPr>
              <w:rPr>
                <w:rFonts w:cs="Times New Roman"/>
                <w:sz w:val="24"/>
                <w:szCs w:val="24"/>
                <w:lang w:val="en-US"/>
              </w:rPr>
            </w:pPr>
          </w:p>
        </w:tc>
      </w:tr>
      <w:tr w:rsidR="00FA7C06" w:rsidRPr="00F44E79" w14:paraId="53B4D5AF" w14:textId="77777777" w:rsidTr="00F44E79">
        <w:trPr>
          <w:trHeight w:val="281"/>
          <w:jc w:val="center"/>
        </w:trPr>
        <w:tc>
          <w:tcPr>
            <w:tcW w:w="567" w:type="dxa"/>
            <w:tcBorders>
              <w:top w:val="single" w:sz="4" w:space="0" w:color="auto"/>
              <w:left w:val="single" w:sz="4" w:space="0" w:color="auto"/>
              <w:bottom w:val="single" w:sz="4" w:space="0" w:color="auto"/>
              <w:right w:val="single" w:sz="4" w:space="0" w:color="auto"/>
            </w:tcBorders>
            <w:hideMark/>
          </w:tcPr>
          <w:p w14:paraId="332F6958" w14:textId="77777777" w:rsidR="00FA7C06" w:rsidRPr="00F44E79" w:rsidRDefault="00FA7C06">
            <w:pPr>
              <w:ind w:left="1191" w:hanging="1191"/>
              <w:jc w:val="center"/>
              <w:outlineLvl w:val="4"/>
              <w:rPr>
                <w:rFonts w:cs="Times New Roman"/>
                <w:sz w:val="24"/>
                <w:szCs w:val="24"/>
                <w:lang w:val="en-US"/>
              </w:rPr>
            </w:pPr>
            <w:r w:rsidRPr="00F44E79">
              <w:rPr>
                <w:rFonts w:cs="Times New Roman"/>
                <w:sz w:val="24"/>
                <w:szCs w:val="24"/>
                <w:lang w:val="en-US"/>
              </w:rPr>
              <w:t>6</w:t>
            </w:r>
          </w:p>
        </w:tc>
        <w:tc>
          <w:tcPr>
            <w:tcW w:w="3686" w:type="dxa"/>
            <w:tcBorders>
              <w:top w:val="single" w:sz="4" w:space="0" w:color="auto"/>
              <w:left w:val="single" w:sz="4" w:space="0" w:color="auto"/>
              <w:bottom w:val="single" w:sz="4" w:space="0" w:color="auto"/>
              <w:right w:val="single" w:sz="4" w:space="0" w:color="auto"/>
            </w:tcBorders>
          </w:tcPr>
          <w:p w14:paraId="3CE91914" w14:textId="77777777" w:rsidR="00FA7C06" w:rsidRPr="00F44E79" w:rsidRDefault="00FA7C06">
            <w:pPr>
              <w:rPr>
                <w:rFonts w:cs="Times New Roman"/>
                <w:sz w:val="24"/>
                <w:szCs w:val="24"/>
                <w:lang w:val="en-US"/>
              </w:rPr>
            </w:pPr>
          </w:p>
        </w:tc>
        <w:tc>
          <w:tcPr>
            <w:tcW w:w="1554" w:type="dxa"/>
            <w:tcBorders>
              <w:top w:val="single" w:sz="4" w:space="0" w:color="auto"/>
              <w:left w:val="single" w:sz="4" w:space="0" w:color="auto"/>
              <w:bottom w:val="single" w:sz="4" w:space="0" w:color="auto"/>
              <w:right w:val="single" w:sz="4" w:space="0" w:color="auto"/>
            </w:tcBorders>
          </w:tcPr>
          <w:p w14:paraId="5573F260" w14:textId="77777777" w:rsidR="00FA7C06" w:rsidRPr="00F44E79" w:rsidRDefault="00FA7C06">
            <w:pPr>
              <w:rPr>
                <w:rFonts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5C262C1C" w14:textId="77777777" w:rsidR="00FA7C06" w:rsidRPr="00F44E79" w:rsidRDefault="00FA7C06">
            <w:pPr>
              <w:rPr>
                <w:rFonts w:cs="Times New Roman"/>
                <w:sz w:val="24"/>
                <w:szCs w:val="24"/>
                <w:lang w:val="en-US"/>
              </w:rPr>
            </w:pPr>
          </w:p>
        </w:tc>
        <w:tc>
          <w:tcPr>
            <w:tcW w:w="2694" w:type="dxa"/>
            <w:tcBorders>
              <w:top w:val="single" w:sz="4" w:space="0" w:color="auto"/>
              <w:left w:val="single" w:sz="4" w:space="0" w:color="auto"/>
              <w:bottom w:val="single" w:sz="4" w:space="0" w:color="auto"/>
              <w:right w:val="single" w:sz="4" w:space="0" w:color="auto"/>
            </w:tcBorders>
          </w:tcPr>
          <w:p w14:paraId="3F7702D7" w14:textId="77777777" w:rsidR="00FA7C06" w:rsidRPr="00F44E79" w:rsidRDefault="00FA7C06">
            <w:pPr>
              <w:rPr>
                <w:rFonts w:cs="Times New Roman"/>
                <w:sz w:val="24"/>
                <w:szCs w:val="24"/>
                <w:lang w:val="en-US"/>
              </w:rPr>
            </w:pPr>
          </w:p>
        </w:tc>
      </w:tr>
      <w:tr w:rsidR="00FA7C06" w:rsidRPr="00F44E79" w14:paraId="67FFFABD" w14:textId="77777777" w:rsidTr="00F44E79">
        <w:trPr>
          <w:trHeight w:val="281"/>
          <w:jc w:val="center"/>
        </w:trPr>
        <w:tc>
          <w:tcPr>
            <w:tcW w:w="567" w:type="dxa"/>
            <w:tcBorders>
              <w:top w:val="single" w:sz="4" w:space="0" w:color="auto"/>
              <w:left w:val="single" w:sz="4" w:space="0" w:color="auto"/>
              <w:bottom w:val="single" w:sz="4" w:space="0" w:color="auto"/>
              <w:right w:val="single" w:sz="4" w:space="0" w:color="auto"/>
            </w:tcBorders>
          </w:tcPr>
          <w:p w14:paraId="5B7683C6" w14:textId="77777777" w:rsidR="00FA7C06" w:rsidRPr="00F44E79" w:rsidRDefault="00FA7C06">
            <w:pPr>
              <w:ind w:left="1191" w:hanging="1191"/>
              <w:jc w:val="center"/>
              <w:outlineLvl w:val="4"/>
              <w:rPr>
                <w:rFonts w:cs="Times New Roman"/>
                <w:sz w:val="24"/>
                <w:szCs w:val="24"/>
                <w:lang w:val="en-US"/>
              </w:rPr>
            </w:pPr>
            <w:r w:rsidRPr="00F44E79">
              <w:rPr>
                <w:rFonts w:cs="Times New Roman"/>
                <w:sz w:val="24"/>
                <w:szCs w:val="24"/>
                <w:lang w:val="en-US"/>
              </w:rPr>
              <w:t>7</w:t>
            </w:r>
          </w:p>
        </w:tc>
        <w:tc>
          <w:tcPr>
            <w:tcW w:w="3686" w:type="dxa"/>
            <w:tcBorders>
              <w:top w:val="single" w:sz="4" w:space="0" w:color="auto"/>
              <w:left w:val="single" w:sz="4" w:space="0" w:color="auto"/>
              <w:bottom w:val="single" w:sz="4" w:space="0" w:color="auto"/>
              <w:right w:val="single" w:sz="4" w:space="0" w:color="auto"/>
            </w:tcBorders>
          </w:tcPr>
          <w:p w14:paraId="6CAA1DAA" w14:textId="77777777" w:rsidR="00FA7C06" w:rsidRPr="00F44E79" w:rsidRDefault="00FA7C06">
            <w:pPr>
              <w:rPr>
                <w:rFonts w:cs="Times New Roman"/>
                <w:sz w:val="24"/>
                <w:szCs w:val="24"/>
                <w:lang w:val="en-US"/>
              </w:rPr>
            </w:pPr>
          </w:p>
        </w:tc>
        <w:tc>
          <w:tcPr>
            <w:tcW w:w="1554" w:type="dxa"/>
            <w:tcBorders>
              <w:top w:val="single" w:sz="4" w:space="0" w:color="auto"/>
              <w:left w:val="single" w:sz="4" w:space="0" w:color="auto"/>
              <w:bottom w:val="single" w:sz="4" w:space="0" w:color="auto"/>
              <w:right w:val="single" w:sz="4" w:space="0" w:color="auto"/>
            </w:tcBorders>
          </w:tcPr>
          <w:p w14:paraId="554101AF" w14:textId="77777777" w:rsidR="00FA7C06" w:rsidRPr="00F44E79" w:rsidRDefault="00FA7C06">
            <w:pPr>
              <w:rPr>
                <w:rFonts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39EA8B63" w14:textId="77777777" w:rsidR="00FA7C06" w:rsidRPr="00F44E79" w:rsidRDefault="00FA7C06">
            <w:pPr>
              <w:rPr>
                <w:rFonts w:cs="Times New Roman"/>
                <w:sz w:val="24"/>
                <w:szCs w:val="24"/>
                <w:lang w:val="en-US"/>
              </w:rPr>
            </w:pPr>
          </w:p>
        </w:tc>
        <w:tc>
          <w:tcPr>
            <w:tcW w:w="2694" w:type="dxa"/>
            <w:tcBorders>
              <w:top w:val="single" w:sz="4" w:space="0" w:color="auto"/>
              <w:left w:val="single" w:sz="4" w:space="0" w:color="auto"/>
              <w:bottom w:val="single" w:sz="4" w:space="0" w:color="auto"/>
              <w:right w:val="single" w:sz="4" w:space="0" w:color="auto"/>
            </w:tcBorders>
          </w:tcPr>
          <w:p w14:paraId="75F2359F" w14:textId="77777777" w:rsidR="00FA7C06" w:rsidRPr="00F44E79" w:rsidRDefault="00FA7C06">
            <w:pPr>
              <w:rPr>
                <w:rFonts w:cs="Times New Roman"/>
                <w:sz w:val="24"/>
                <w:szCs w:val="24"/>
                <w:lang w:val="en-US"/>
              </w:rPr>
            </w:pPr>
          </w:p>
        </w:tc>
      </w:tr>
      <w:tr w:rsidR="00FA7C06" w:rsidRPr="00F44E79" w14:paraId="1F385137" w14:textId="77777777" w:rsidTr="00F44E79">
        <w:trPr>
          <w:trHeight w:val="281"/>
          <w:jc w:val="center"/>
        </w:trPr>
        <w:tc>
          <w:tcPr>
            <w:tcW w:w="567" w:type="dxa"/>
            <w:tcBorders>
              <w:top w:val="single" w:sz="4" w:space="0" w:color="auto"/>
              <w:left w:val="single" w:sz="4" w:space="0" w:color="auto"/>
              <w:bottom w:val="single" w:sz="4" w:space="0" w:color="auto"/>
              <w:right w:val="single" w:sz="4" w:space="0" w:color="auto"/>
            </w:tcBorders>
          </w:tcPr>
          <w:p w14:paraId="624306BD" w14:textId="77777777" w:rsidR="00FA7C06" w:rsidRPr="00F44E79" w:rsidRDefault="00FA7C06">
            <w:pPr>
              <w:ind w:left="1191" w:hanging="1191"/>
              <w:jc w:val="center"/>
              <w:outlineLvl w:val="4"/>
              <w:rPr>
                <w:rFonts w:cs="Times New Roman"/>
                <w:sz w:val="24"/>
                <w:szCs w:val="24"/>
                <w:lang w:val="en-US"/>
              </w:rPr>
            </w:pPr>
          </w:p>
        </w:tc>
        <w:tc>
          <w:tcPr>
            <w:tcW w:w="3686" w:type="dxa"/>
            <w:tcBorders>
              <w:top w:val="single" w:sz="4" w:space="0" w:color="auto"/>
              <w:left w:val="single" w:sz="4" w:space="0" w:color="auto"/>
              <w:bottom w:val="single" w:sz="4" w:space="0" w:color="auto"/>
              <w:right w:val="single" w:sz="4" w:space="0" w:color="auto"/>
            </w:tcBorders>
          </w:tcPr>
          <w:p w14:paraId="406677F2" w14:textId="77777777" w:rsidR="00FA7C06" w:rsidRPr="00F44E79" w:rsidRDefault="00FA7C06">
            <w:pPr>
              <w:rPr>
                <w:rFonts w:cs="Times New Roman"/>
                <w:sz w:val="24"/>
                <w:szCs w:val="24"/>
                <w:lang w:val="en-US"/>
              </w:rPr>
            </w:pPr>
          </w:p>
        </w:tc>
        <w:tc>
          <w:tcPr>
            <w:tcW w:w="1554" w:type="dxa"/>
            <w:tcBorders>
              <w:top w:val="single" w:sz="4" w:space="0" w:color="auto"/>
              <w:left w:val="single" w:sz="4" w:space="0" w:color="auto"/>
              <w:bottom w:val="single" w:sz="4" w:space="0" w:color="auto"/>
              <w:right w:val="single" w:sz="4" w:space="0" w:color="auto"/>
            </w:tcBorders>
          </w:tcPr>
          <w:p w14:paraId="36145F59" w14:textId="77777777" w:rsidR="00FA7C06" w:rsidRPr="00F44E79" w:rsidRDefault="00FA7C06">
            <w:pPr>
              <w:rPr>
                <w:rFonts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469AAA68" w14:textId="77777777" w:rsidR="00FA7C06" w:rsidRPr="00F44E79" w:rsidRDefault="00FA7C06">
            <w:pPr>
              <w:rPr>
                <w:rFonts w:cs="Times New Roman"/>
                <w:sz w:val="24"/>
                <w:szCs w:val="24"/>
                <w:lang w:val="en-US"/>
              </w:rPr>
            </w:pPr>
          </w:p>
        </w:tc>
        <w:tc>
          <w:tcPr>
            <w:tcW w:w="2694" w:type="dxa"/>
            <w:tcBorders>
              <w:top w:val="single" w:sz="4" w:space="0" w:color="auto"/>
              <w:left w:val="single" w:sz="4" w:space="0" w:color="auto"/>
              <w:bottom w:val="single" w:sz="4" w:space="0" w:color="auto"/>
              <w:right w:val="single" w:sz="4" w:space="0" w:color="auto"/>
            </w:tcBorders>
          </w:tcPr>
          <w:p w14:paraId="36881FCA" w14:textId="77777777" w:rsidR="00FA7C06" w:rsidRPr="00F44E79" w:rsidRDefault="00FA7C06">
            <w:pPr>
              <w:rPr>
                <w:rFonts w:cs="Times New Roman"/>
                <w:sz w:val="24"/>
                <w:szCs w:val="24"/>
                <w:lang w:val="en-US"/>
              </w:rPr>
            </w:pPr>
          </w:p>
        </w:tc>
      </w:tr>
    </w:tbl>
    <w:p w14:paraId="2E66A9BD" w14:textId="77777777" w:rsidR="00B66343" w:rsidRPr="00F44E79" w:rsidRDefault="00B66343" w:rsidP="00AB199F">
      <w:pPr>
        <w:jc w:val="both"/>
        <w:rPr>
          <w:rFonts w:cs="Times New Roman"/>
          <w:sz w:val="24"/>
          <w:szCs w:val="24"/>
        </w:rPr>
      </w:pPr>
    </w:p>
    <w:p w14:paraId="3F68E3AF" w14:textId="064D00C6" w:rsidR="00AB199F" w:rsidRPr="00F44E79" w:rsidRDefault="00AB199F" w:rsidP="00AB199F">
      <w:pPr>
        <w:spacing w:after="200"/>
        <w:jc w:val="both"/>
        <w:rPr>
          <w:rFonts w:cs="Times New Roman"/>
          <w:b/>
          <w:szCs w:val="24"/>
          <w:lang w:val="en-US"/>
        </w:rPr>
      </w:pPr>
      <w:r w:rsidRPr="00F44E79">
        <w:rPr>
          <w:rFonts w:cs="Times New Roman"/>
          <w:b/>
          <w:szCs w:val="24"/>
          <w:lang w:val="en-US"/>
        </w:rPr>
        <w:t xml:space="preserve">Project </w:t>
      </w:r>
      <w:r w:rsidR="009011A4">
        <w:rPr>
          <w:rFonts w:cs="Times New Roman"/>
          <w:b/>
          <w:szCs w:val="24"/>
          <w:lang w:val="en-US"/>
        </w:rPr>
        <w:t>coordinator</w:t>
      </w:r>
      <w:r w:rsidRPr="00F44E79">
        <w:rPr>
          <w:rFonts w:cs="Times New Roman"/>
          <w:b/>
          <w:szCs w:val="24"/>
          <w:lang w:val="en-US"/>
        </w:rPr>
        <w:t xml:space="preserve">: </w:t>
      </w:r>
      <w:r w:rsidRPr="00F44E79">
        <w:rPr>
          <w:rFonts w:cs="Times New Roman"/>
          <w:b/>
          <w:szCs w:val="24"/>
          <w:lang w:val="en-US"/>
        </w:rPr>
        <w:tab/>
      </w:r>
      <w:r w:rsidRPr="00B66343">
        <w:rPr>
          <w:rFonts w:cs="Times New Roman"/>
          <w:szCs w:val="24"/>
          <w:lang w:val="en-US"/>
        </w:rPr>
        <w:t>&lt;first name    last name&gt;</w:t>
      </w:r>
    </w:p>
    <w:p w14:paraId="35F38D56" w14:textId="4119FC6C" w:rsidR="00AB199F" w:rsidRPr="00F44E79" w:rsidRDefault="00AB199F" w:rsidP="00AB199F">
      <w:pPr>
        <w:spacing w:after="200"/>
        <w:jc w:val="both"/>
        <w:rPr>
          <w:rFonts w:cs="Times New Roman"/>
          <w:b/>
          <w:szCs w:val="24"/>
          <w:lang w:val="en-US"/>
        </w:rPr>
      </w:pPr>
      <w:r w:rsidRPr="00F44E79">
        <w:rPr>
          <w:rFonts w:cs="Times New Roman"/>
          <w:b/>
          <w:szCs w:val="24"/>
          <w:lang w:val="en-US"/>
        </w:rPr>
        <w:t xml:space="preserve">Project duration: </w:t>
      </w:r>
      <w:r w:rsidRPr="00F44E79">
        <w:rPr>
          <w:rFonts w:cs="Times New Roman"/>
          <w:b/>
          <w:szCs w:val="24"/>
          <w:lang w:val="en-US"/>
        </w:rPr>
        <w:tab/>
      </w:r>
      <w:r w:rsidRPr="00B66343">
        <w:rPr>
          <w:rFonts w:cs="Times New Roman"/>
          <w:szCs w:val="24"/>
          <w:lang w:val="en-US"/>
        </w:rPr>
        <w:t>&lt;</w:t>
      </w:r>
      <w:r w:rsidR="009011A4" w:rsidRPr="00B66343">
        <w:rPr>
          <w:rFonts w:cs="Times New Roman"/>
          <w:szCs w:val="24"/>
          <w:lang w:val="en-US"/>
        </w:rPr>
        <w:t>2017-11-xx</w:t>
      </w:r>
      <w:proofErr w:type="gramStart"/>
      <w:r w:rsidRPr="00B66343">
        <w:rPr>
          <w:rFonts w:cs="Times New Roman"/>
          <w:szCs w:val="24"/>
          <w:lang w:val="en-US"/>
        </w:rPr>
        <w:t>&gt;  –</w:t>
      </w:r>
      <w:proofErr w:type="gramEnd"/>
      <w:r w:rsidRPr="00B66343">
        <w:rPr>
          <w:rFonts w:cs="Times New Roman"/>
          <w:szCs w:val="24"/>
          <w:lang w:val="en-US"/>
        </w:rPr>
        <w:t xml:space="preserve">   &lt;End date&gt;</w:t>
      </w:r>
    </w:p>
    <w:p w14:paraId="5B81F122" w14:textId="01331654" w:rsidR="00AB199F" w:rsidRPr="00F44E79" w:rsidRDefault="009011A4" w:rsidP="00AB199F">
      <w:pPr>
        <w:spacing w:after="200"/>
        <w:jc w:val="both"/>
        <w:rPr>
          <w:rFonts w:cs="Times New Roman"/>
          <w:b/>
          <w:szCs w:val="24"/>
          <w:lang w:val="en-US"/>
        </w:rPr>
      </w:pPr>
      <w:r>
        <w:rPr>
          <w:rFonts w:cs="Times New Roman"/>
          <w:b/>
          <w:szCs w:val="24"/>
          <w:lang w:val="en-US"/>
        </w:rPr>
        <w:t>Requested f</w:t>
      </w:r>
      <w:r w:rsidR="00AB199F" w:rsidRPr="00F44E79">
        <w:rPr>
          <w:rFonts w:cs="Times New Roman"/>
          <w:b/>
          <w:szCs w:val="24"/>
          <w:lang w:val="en-US"/>
        </w:rPr>
        <w:t xml:space="preserve">unding: </w:t>
      </w:r>
      <w:r w:rsidR="00AB199F" w:rsidRPr="00F44E79">
        <w:rPr>
          <w:rFonts w:cs="Times New Roman"/>
          <w:b/>
          <w:szCs w:val="24"/>
          <w:lang w:val="en-US"/>
        </w:rPr>
        <w:tab/>
      </w:r>
      <w:r w:rsidR="00AB199F" w:rsidRPr="00B66343">
        <w:rPr>
          <w:rFonts w:cs="Times New Roman"/>
          <w:szCs w:val="24"/>
          <w:lang w:val="en-US"/>
        </w:rPr>
        <w:t>&lt;SEK&gt; (</w:t>
      </w:r>
      <w:r w:rsidR="00CB6B44" w:rsidRPr="00B66343">
        <w:rPr>
          <w:rFonts w:cs="Times New Roman"/>
          <w:szCs w:val="24"/>
          <w:lang w:val="en-US"/>
        </w:rPr>
        <w:t>maximum 8</w:t>
      </w:r>
      <w:r w:rsidR="00AB199F" w:rsidRPr="00B66343">
        <w:rPr>
          <w:rFonts w:cs="Times New Roman"/>
          <w:szCs w:val="24"/>
          <w:lang w:val="en-US"/>
        </w:rPr>
        <w:t xml:space="preserve"> MSEK)</w:t>
      </w:r>
    </w:p>
    <w:p w14:paraId="230C9DD7" w14:textId="77777777" w:rsidR="00CB6B44" w:rsidRPr="00F44E79" w:rsidRDefault="00AB199F" w:rsidP="00E46741">
      <w:pPr>
        <w:spacing w:after="200"/>
        <w:rPr>
          <w:rFonts w:cs="Times New Roman"/>
          <w:b/>
          <w:szCs w:val="24"/>
          <w:lang w:val="en-US"/>
        </w:rPr>
      </w:pPr>
      <w:r w:rsidRPr="00F44E79">
        <w:rPr>
          <w:rFonts w:cs="Times New Roman"/>
          <w:b/>
          <w:szCs w:val="24"/>
          <w:lang w:val="en-US"/>
        </w:rPr>
        <w:t>Selected Produktion2030 area</w:t>
      </w:r>
      <w:r w:rsidR="00CB6B44" w:rsidRPr="00F44E79">
        <w:rPr>
          <w:rFonts w:cs="Times New Roman"/>
          <w:b/>
          <w:szCs w:val="24"/>
          <w:lang w:val="en-US"/>
        </w:rPr>
        <w:t xml:space="preserve">(s) of strength: </w:t>
      </w:r>
      <w:r w:rsidR="00E46741" w:rsidRPr="00B66343">
        <w:rPr>
          <w:rFonts w:cs="Times New Roman"/>
          <w:szCs w:val="24"/>
          <w:lang w:val="en-US"/>
        </w:rPr>
        <w:t>(Maximum two areas of strength</w:t>
      </w:r>
      <w:r w:rsidR="00E46741" w:rsidRPr="00F44E79">
        <w:rPr>
          <w:rFonts w:cs="Times New Roman"/>
          <w:b/>
          <w:szCs w:val="24"/>
          <w:lang w:val="en-US"/>
        </w:rPr>
        <w:t>)</w:t>
      </w:r>
    </w:p>
    <w:p w14:paraId="360FF794" w14:textId="77777777" w:rsidR="00AB199F" w:rsidRPr="00F44E79" w:rsidRDefault="00AB199F" w:rsidP="00AB199F">
      <w:pPr>
        <w:spacing w:after="200"/>
        <w:jc w:val="both"/>
        <w:rPr>
          <w:rFonts w:cs="Times New Roman"/>
          <w:b/>
          <w:szCs w:val="24"/>
          <w:lang w:val="en-US"/>
        </w:rPr>
      </w:pPr>
      <w:r w:rsidRPr="00F44E79">
        <w:rPr>
          <w:rFonts w:cs="Times New Roman"/>
          <w:b/>
          <w:szCs w:val="24"/>
          <w:lang w:val="en-US"/>
        </w:rPr>
        <w:t xml:space="preserve">Project summary: </w:t>
      </w:r>
      <w:r w:rsidRPr="00F44E79">
        <w:rPr>
          <w:rFonts w:cs="Times New Roman"/>
          <w:szCs w:val="24"/>
          <w:lang w:val="en-US"/>
        </w:rPr>
        <w:t>(less than 1500 characters)</w:t>
      </w:r>
    </w:p>
    <w:p w14:paraId="1D99C4A1" w14:textId="77777777" w:rsidR="00AB199F" w:rsidRPr="0082422B" w:rsidRDefault="00AB199F" w:rsidP="00AB199F">
      <w:pPr>
        <w:spacing w:after="200"/>
        <w:jc w:val="both"/>
        <w:rPr>
          <w:rFonts w:cs="Times New Roman"/>
          <w:bCs/>
          <w:szCs w:val="24"/>
          <w:lang w:val="en-US"/>
        </w:rPr>
      </w:pPr>
    </w:p>
    <w:p w14:paraId="2F19227D" w14:textId="7E322678" w:rsidR="00AB199F" w:rsidRPr="0082422B" w:rsidRDefault="00AB199F" w:rsidP="00AB199F">
      <w:pPr>
        <w:spacing w:after="200"/>
        <w:jc w:val="both"/>
        <w:rPr>
          <w:rFonts w:cs="Times New Roman"/>
          <w:bCs/>
          <w:szCs w:val="24"/>
          <w:lang w:val="en-US"/>
        </w:rPr>
      </w:pPr>
    </w:p>
    <w:p w14:paraId="724CF29E" w14:textId="77777777" w:rsidR="00AB199F" w:rsidRPr="0082422B" w:rsidRDefault="00AB199F" w:rsidP="00AB199F">
      <w:pPr>
        <w:spacing w:after="200"/>
        <w:jc w:val="both"/>
        <w:rPr>
          <w:rFonts w:cs="Times New Roman"/>
          <w:bCs/>
          <w:szCs w:val="24"/>
          <w:lang w:val="en-US"/>
        </w:rPr>
      </w:pPr>
    </w:p>
    <w:p w14:paraId="03FF4348" w14:textId="66E2BBE7" w:rsidR="00B06168" w:rsidRPr="00F44E79" w:rsidRDefault="00B06168">
      <w:pPr>
        <w:spacing w:after="200" w:line="276" w:lineRule="auto"/>
        <w:rPr>
          <w:rFonts w:eastAsiaTheme="majorEastAsia" w:cs="Times New Roman"/>
          <w:b/>
          <w:bCs/>
          <w:color w:val="000000" w:themeColor="text1"/>
          <w:sz w:val="24"/>
          <w:szCs w:val="24"/>
          <w:lang w:val="en-US"/>
        </w:rPr>
      </w:pPr>
      <w:r w:rsidRPr="00F44E79">
        <w:rPr>
          <w:rFonts w:cs="Times New Roman"/>
          <w:b/>
          <w:sz w:val="24"/>
          <w:szCs w:val="24"/>
          <w:lang w:val="en-US"/>
        </w:rPr>
        <w:br w:type="page"/>
      </w:r>
    </w:p>
    <w:p w14:paraId="72C4E0D8" w14:textId="77777777" w:rsidR="0082422B" w:rsidRPr="003B55D1" w:rsidRDefault="0082422B" w:rsidP="003B55D1">
      <w:pPr>
        <w:rPr>
          <w:rFonts w:ascii="Arial" w:eastAsiaTheme="majorEastAsia" w:hAnsi="Arial" w:cs="Arial"/>
          <w:b/>
          <w:sz w:val="28"/>
          <w:lang w:val="en-US"/>
        </w:rPr>
      </w:pPr>
      <w:r w:rsidRPr="003B55D1">
        <w:rPr>
          <w:rFonts w:ascii="Arial" w:eastAsiaTheme="majorEastAsia" w:hAnsi="Arial" w:cs="Arial"/>
          <w:b/>
          <w:sz w:val="28"/>
          <w:lang w:val="en-US"/>
        </w:rPr>
        <w:lastRenderedPageBreak/>
        <w:t>Produktion2030 call for Test bed projects</w:t>
      </w:r>
    </w:p>
    <w:p w14:paraId="05F2A772" w14:textId="77777777" w:rsidR="0082422B" w:rsidRPr="009D33E2" w:rsidRDefault="0082422B" w:rsidP="00AD4A99">
      <w:pPr>
        <w:rPr>
          <w:rFonts w:cs="Times New Roman"/>
          <w:sz w:val="24"/>
          <w:szCs w:val="24"/>
          <w:lang w:val="en-US"/>
        </w:rPr>
      </w:pPr>
      <w:r w:rsidRPr="009D33E2">
        <w:rPr>
          <w:rFonts w:cs="Times New Roman"/>
          <w:sz w:val="24"/>
          <w:szCs w:val="24"/>
          <w:lang w:val="en"/>
        </w:rPr>
        <w:t xml:space="preserve">The Swedish government focuses on </w:t>
      </w:r>
      <w:r w:rsidRPr="009D33E2">
        <w:rPr>
          <w:rFonts w:cs="Times New Roman"/>
          <w:i/>
          <w:sz w:val="24"/>
          <w:szCs w:val="24"/>
          <w:lang w:val="en"/>
        </w:rPr>
        <w:t>Testbed Sweden</w:t>
      </w:r>
      <w:r w:rsidRPr="009D33E2">
        <w:rPr>
          <w:rFonts w:cs="Times New Roman"/>
          <w:sz w:val="24"/>
          <w:szCs w:val="24"/>
          <w:lang w:val="en"/>
        </w:rPr>
        <w:t>, a national initiative to strengthen Swedish industry's competitiveness, as well as to distribute knowledge and development resources across the country.</w:t>
      </w:r>
    </w:p>
    <w:p w14:paraId="490E8652" w14:textId="77777777" w:rsidR="00AD4A99" w:rsidRPr="009D33E2" w:rsidRDefault="0082422B" w:rsidP="0082422B">
      <w:pPr>
        <w:rPr>
          <w:rFonts w:cs="Times New Roman"/>
          <w:sz w:val="24"/>
          <w:szCs w:val="24"/>
          <w:lang w:val="en"/>
        </w:rPr>
      </w:pPr>
      <w:r w:rsidRPr="009D33E2">
        <w:rPr>
          <w:rFonts w:cs="Times New Roman"/>
          <w:sz w:val="24"/>
          <w:szCs w:val="24"/>
          <w:lang w:val="en"/>
        </w:rPr>
        <w:t>Produktion2030 strengthens Testbed Sweden by announcing SEK 50 million for test bed projects</w:t>
      </w:r>
      <w:r w:rsidR="00AD4A99" w:rsidRPr="009D33E2">
        <w:rPr>
          <w:rFonts w:cs="Times New Roman"/>
          <w:sz w:val="24"/>
          <w:szCs w:val="24"/>
          <w:lang w:val="en"/>
        </w:rPr>
        <w:t xml:space="preserve">, which will be a part of the national network </w:t>
      </w:r>
      <w:r w:rsidR="00AD4A99" w:rsidRPr="009D33E2">
        <w:rPr>
          <w:rFonts w:cs="Times New Roman"/>
          <w:b/>
          <w:sz w:val="24"/>
          <w:szCs w:val="24"/>
          <w:lang w:val="en"/>
        </w:rPr>
        <w:t>Testbed Smart Production</w:t>
      </w:r>
      <w:r w:rsidRPr="009D33E2">
        <w:rPr>
          <w:rFonts w:cs="Times New Roman"/>
          <w:sz w:val="24"/>
          <w:szCs w:val="24"/>
          <w:lang w:val="en"/>
        </w:rPr>
        <w:t xml:space="preserve">. </w:t>
      </w:r>
    </w:p>
    <w:p w14:paraId="4D43E3AF" w14:textId="77777777" w:rsidR="00AD4A99" w:rsidRPr="009D33E2" w:rsidRDefault="00AD4A99" w:rsidP="0082422B">
      <w:pPr>
        <w:rPr>
          <w:rFonts w:cs="Times New Roman"/>
          <w:sz w:val="24"/>
          <w:szCs w:val="24"/>
          <w:lang w:val="en"/>
        </w:rPr>
      </w:pPr>
    </w:p>
    <w:p w14:paraId="40829FFE" w14:textId="77777777" w:rsidR="00AD4A99" w:rsidRPr="009D33E2" w:rsidRDefault="0082422B" w:rsidP="0082422B">
      <w:pPr>
        <w:rPr>
          <w:rFonts w:cs="Times New Roman"/>
          <w:sz w:val="24"/>
          <w:szCs w:val="24"/>
          <w:lang w:val="en-US"/>
        </w:rPr>
      </w:pPr>
      <w:r w:rsidRPr="009D33E2">
        <w:rPr>
          <w:rFonts w:cs="Times New Roman"/>
          <w:sz w:val="24"/>
          <w:szCs w:val="24"/>
          <w:lang w:val="en"/>
        </w:rPr>
        <w:t>The expected effect goals are to</w:t>
      </w:r>
      <w:r w:rsidR="00F44E79" w:rsidRPr="009D33E2">
        <w:rPr>
          <w:rFonts w:cs="Times New Roman"/>
          <w:sz w:val="24"/>
          <w:szCs w:val="24"/>
          <w:lang w:val="en-US"/>
        </w:rPr>
        <w:t>:</w:t>
      </w:r>
    </w:p>
    <w:p w14:paraId="6E40B0EE" w14:textId="77777777" w:rsidR="0082422B" w:rsidRPr="009D33E2" w:rsidRDefault="0082422B" w:rsidP="00B66343">
      <w:pPr>
        <w:pStyle w:val="Liststycke"/>
        <w:numPr>
          <w:ilvl w:val="0"/>
          <w:numId w:val="13"/>
        </w:numPr>
        <w:spacing w:line="240" w:lineRule="auto"/>
        <w:rPr>
          <w:rFonts w:cs="Times New Roman"/>
          <w:sz w:val="24"/>
          <w:szCs w:val="24"/>
          <w:lang w:val="en-US"/>
        </w:rPr>
      </w:pPr>
      <w:r w:rsidRPr="009D33E2">
        <w:rPr>
          <w:rFonts w:cs="Times New Roman"/>
          <w:sz w:val="24"/>
          <w:szCs w:val="24"/>
          <w:lang w:val="en"/>
        </w:rPr>
        <w:t>increase the competitiveness of Swedish industry;</w:t>
      </w:r>
    </w:p>
    <w:p w14:paraId="42D09C9D" w14:textId="77777777" w:rsidR="0082422B" w:rsidRPr="009D33E2" w:rsidRDefault="0082422B" w:rsidP="00B66343">
      <w:pPr>
        <w:pStyle w:val="Liststycke"/>
        <w:numPr>
          <w:ilvl w:val="0"/>
          <w:numId w:val="13"/>
        </w:numPr>
        <w:spacing w:line="240" w:lineRule="auto"/>
        <w:rPr>
          <w:rFonts w:cs="Times New Roman"/>
          <w:sz w:val="24"/>
          <w:szCs w:val="24"/>
          <w:lang w:val="en-US"/>
        </w:rPr>
      </w:pPr>
      <w:proofErr w:type="spellStart"/>
      <w:r w:rsidRPr="009D33E2">
        <w:rPr>
          <w:rFonts w:cs="Times New Roman"/>
          <w:sz w:val="24"/>
          <w:szCs w:val="24"/>
          <w:lang w:val="en-US"/>
        </w:rPr>
        <w:t>i</w:t>
      </w:r>
      <w:r w:rsidRPr="009D33E2">
        <w:rPr>
          <w:rFonts w:cs="Times New Roman"/>
          <w:sz w:val="24"/>
          <w:szCs w:val="24"/>
          <w:lang w:val="en"/>
        </w:rPr>
        <w:t>ncrease</w:t>
      </w:r>
      <w:proofErr w:type="spellEnd"/>
      <w:r w:rsidRPr="009D33E2">
        <w:rPr>
          <w:rFonts w:cs="Times New Roman"/>
          <w:sz w:val="24"/>
          <w:szCs w:val="24"/>
          <w:lang w:val="en"/>
        </w:rPr>
        <w:t xml:space="preserve"> the Swedish manufacturing industry's use of test beds for testing new production methods, production systems and production technologies;</w:t>
      </w:r>
    </w:p>
    <w:p w14:paraId="5814FA24" w14:textId="77777777" w:rsidR="0082422B" w:rsidRPr="009D33E2" w:rsidRDefault="0082422B" w:rsidP="00B66343">
      <w:pPr>
        <w:pStyle w:val="Liststycke"/>
        <w:numPr>
          <w:ilvl w:val="0"/>
          <w:numId w:val="13"/>
        </w:numPr>
        <w:spacing w:line="240" w:lineRule="auto"/>
        <w:rPr>
          <w:rFonts w:cs="Times New Roman"/>
          <w:sz w:val="24"/>
          <w:szCs w:val="24"/>
          <w:lang w:val="en-US"/>
        </w:rPr>
      </w:pPr>
      <w:r w:rsidRPr="009D33E2">
        <w:rPr>
          <w:rFonts w:cs="Times New Roman"/>
          <w:sz w:val="24"/>
          <w:szCs w:val="24"/>
          <w:lang w:val="en"/>
        </w:rPr>
        <w:t>utilize already existing test bed environments, laboratories or advanced test equipment at Swedish industry, academy and institute;</w:t>
      </w:r>
    </w:p>
    <w:p w14:paraId="37CD1F61" w14:textId="77777777" w:rsidR="0082422B" w:rsidRPr="009D33E2" w:rsidRDefault="0082422B" w:rsidP="00B66343">
      <w:pPr>
        <w:pStyle w:val="Liststycke"/>
        <w:numPr>
          <w:ilvl w:val="0"/>
          <w:numId w:val="13"/>
        </w:numPr>
        <w:spacing w:line="240" w:lineRule="auto"/>
        <w:rPr>
          <w:rFonts w:cs="Times New Roman"/>
          <w:sz w:val="24"/>
          <w:szCs w:val="24"/>
          <w:lang w:val="en-US"/>
        </w:rPr>
      </w:pPr>
      <w:r w:rsidRPr="009D33E2">
        <w:rPr>
          <w:rFonts w:cs="Times New Roman"/>
          <w:sz w:val="24"/>
          <w:szCs w:val="24"/>
          <w:lang w:val="en-US"/>
        </w:rPr>
        <w:t>establish a network of openly available test beds in Sweden;</w:t>
      </w:r>
      <w:r w:rsidRPr="009D33E2">
        <w:rPr>
          <w:rFonts w:cs="Times New Roman"/>
          <w:sz w:val="24"/>
          <w:szCs w:val="24"/>
          <w:lang w:val="en"/>
        </w:rPr>
        <w:t xml:space="preserve"> and </w:t>
      </w:r>
    </w:p>
    <w:p w14:paraId="5339A015" w14:textId="77777777" w:rsidR="0082422B" w:rsidRPr="009D33E2" w:rsidRDefault="0082422B" w:rsidP="00B66343">
      <w:pPr>
        <w:pStyle w:val="Liststycke"/>
        <w:numPr>
          <w:ilvl w:val="0"/>
          <w:numId w:val="13"/>
        </w:numPr>
        <w:spacing w:line="240" w:lineRule="auto"/>
        <w:rPr>
          <w:rFonts w:cs="Times New Roman"/>
          <w:sz w:val="24"/>
          <w:szCs w:val="24"/>
          <w:lang w:val="en-US"/>
        </w:rPr>
      </w:pPr>
      <w:r w:rsidRPr="009D33E2">
        <w:rPr>
          <w:rFonts w:cs="Times New Roman"/>
          <w:sz w:val="24"/>
          <w:szCs w:val="24"/>
          <w:lang w:val="en"/>
        </w:rPr>
        <w:t>increase the digitalisation of Swedish manufacturing industry.</w:t>
      </w:r>
    </w:p>
    <w:p w14:paraId="64BF2948" w14:textId="77777777" w:rsidR="0082422B" w:rsidRPr="009D33E2" w:rsidRDefault="0082422B" w:rsidP="0082422B">
      <w:pPr>
        <w:rPr>
          <w:rFonts w:cs="Times New Roman"/>
          <w:sz w:val="24"/>
          <w:szCs w:val="24"/>
          <w:lang w:val="en-US"/>
        </w:rPr>
      </w:pPr>
    </w:p>
    <w:p w14:paraId="149F9F54" w14:textId="77777777" w:rsidR="0082422B" w:rsidRPr="009D33E2" w:rsidRDefault="0082422B" w:rsidP="0082422B">
      <w:pPr>
        <w:rPr>
          <w:rFonts w:cs="Times New Roman"/>
          <w:sz w:val="24"/>
          <w:szCs w:val="24"/>
          <w:lang w:val="en"/>
        </w:rPr>
      </w:pPr>
      <w:r w:rsidRPr="009D33E2">
        <w:rPr>
          <w:rFonts w:cs="Times New Roman"/>
          <w:sz w:val="24"/>
          <w:szCs w:val="24"/>
          <w:lang w:val="en"/>
        </w:rPr>
        <w:t xml:space="preserve">Project proposals for this </w:t>
      </w:r>
      <w:r w:rsidRPr="009D33E2">
        <w:rPr>
          <w:rFonts w:cs="Times New Roman"/>
          <w:b/>
          <w:sz w:val="24"/>
          <w:szCs w:val="24"/>
          <w:lang w:val="en"/>
        </w:rPr>
        <w:t>Testbed Project Call</w:t>
      </w:r>
      <w:r w:rsidRPr="009D33E2">
        <w:rPr>
          <w:rFonts w:cs="Times New Roman"/>
          <w:sz w:val="24"/>
          <w:szCs w:val="24"/>
          <w:lang w:val="en"/>
        </w:rPr>
        <w:t xml:space="preserve"> should (all criteria must be met):</w:t>
      </w:r>
    </w:p>
    <w:p w14:paraId="4AB009C5" w14:textId="77777777" w:rsidR="0082422B" w:rsidRPr="009D33E2" w:rsidRDefault="0082422B" w:rsidP="00B66343">
      <w:pPr>
        <w:pStyle w:val="Liststycke"/>
        <w:numPr>
          <w:ilvl w:val="0"/>
          <w:numId w:val="14"/>
        </w:numPr>
        <w:spacing w:line="240" w:lineRule="auto"/>
        <w:rPr>
          <w:rFonts w:cs="Times New Roman"/>
          <w:sz w:val="24"/>
          <w:szCs w:val="24"/>
          <w:lang w:val="en-US"/>
        </w:rPr>
      </w:pPr>
      <w:r w:rsidRPr="009D33E2">
        <w:rPr>
          <w:rFonts w:cs="Times New Roman"/>
          <w:sz w:val="24"/>
          <w:szCs w:val="24"/>
          <w:lang w:val="en"/>
        </w:rPr>
        <w:t xml:space="preserve">clearly describe </w:t>
      </w:r>
      <w:r w:rsidRPr="009D33E2">
        <w:rPr>
          <w:rFonts w:cs="Times New Roman"/>
          <w:b/>
          <w:sz w:val="24"/>
          <w:szCs w:val="24"/>
          <w:u w:val="single"/>
          <w:lang w:val="en"/>
        </w:rPr>
        <w:t>what</w:t>
      </w:r>
      <w:r w:rsidRPr="009D33E2">
        <w:rPr>
          <w:rFonts w:cs="Times New Roman"/>
          <w:sz w:val="24"/>
          <w:szCs w:val="24"/>
          <w:lang w:val="en"/>
        </w:rPr>
        <w:t xml:space="preserve"> to test, i.e. which functionality, production methods, production systems, production techniques etc.;</w:t>
      </w:r>
    </w:p>
    <w:p w14:paraId="5E73A381" w14:textId="77777777" w:rsidR="0082422B" w:rsidRPr="009D33E2" w:rsidRDefault="0082422B" w:rsidP="00B66343">
      <w:pPr>
        <w:pStyle w:val="Liststycke"/>
        <w:numPr>
          <w:ilvl w:val="0"/>
          <w:numId w:val="14"/>
        </w:numPr>
        <w:spacing w:line="240" w:lineRule="auto"/>
        <w:rPr>
          <w:rFonts w:cs="Times New Roman"/>
          <w:sz w:val="24"/>
          <w:szCs w:val="24"/>
          <w:lang w:val="en-US"/>
        </w:rPr>
      </w:pPr>
      <w:r w:rsidRPr="009D33E2">
        <w:rPr>
          <w:rFonts w:cs="Times New Roman"/>
          <w:sz w:val="24"/>
          <w:szCs w:val="24"/>
          <w:lang w:val="en"/>
        </w:rPr>
        <w:t xml:space="preserve">clearly describe </w:t>
      </w:r>
      <w:r w:rsidRPr="009D33E2">
        <w:rPr>
          <w:rFonts w:cs="Times New Roman"/>
          <w:b/>
          <w:sz w:val="24"/>
          <w:szCs w:val="24"/>
          <w:u w:val="single"/>
          <w:lang w:val="en"/>
        </w:rPr>
        <w:t>why</w:t>
      </w:r>
      <w:r w:rsidRPr="009D33E2">
        <w:rPr>
          <w:rFonts w:cs="Times New Roman"/>
          <w:sz w:val="24"/>
          <w:szCs w:val="24"/>
          <w:lang w:val="en"/>
        </w:rPr>
        <w:t xml:space="preserve"> this test(s) is important for Swedish industry;</w:t>
      </w:r>
    </w:p>
    <w:p w14:paraId="15547D02" w14:textId="77777777" w:rsidR="0082422B" w:rsidRPr="009D33E2" w:rsidRDefault="0082422B" w:rsidP="00B66343">
      <w:pPr>
        <w:pStyle w:val="Liststycke"/>
        <w:numPr>
          <w:ilvl w:val="0"/>
          <w:numId w:val="14"/>
        </w:numPr>
        <w:spacing w:line="240" w:lineRule="auto"/>
        <w:rPr>
          <w:rFonts w:cs="Times New Roman"/>
          <w:sz w:val="24"/>
          <w:szCs w:val="24"/>
          <w:lang w:val="en-US"/>
        </w:rPr>
      </w:pPr>
      <w:r w:rsidRPr="009D33E2">
        <w:rPr>
          <w:rFonts w:cs="Times New Roman"/>
          <w:sz w:val="24"/>
          <w:szCs w:val="24"/>
          <w:lang w:val="en"/>
        </w:rPr>
        <w:t xml:space="preserve">clearly describe </w:t>
      </w:r>
      <w:r w:rsidRPr="009D33E2">
        <w:rPr>
          <w:rFonts w:cs="Times New Roman"/>
          <w:b/>
          <w:sz w:val="24"/>
          <w:szCs w:val="24"/>
          <w:u w:val="single"/>
          <w:lang w:val="en"/>
        </w:rPr>
        <w:t>where</w:t>
      </w:r>
      <w:r w:rsidRPr="009D33E2">
        <w:rPr>
          <w:rFonts w:cs="Times New Roman"/>
          <w:sz w:val="24"/>
          <w:szCs w:val="24"/>
          <w:lang w:val="en"/>
        </w:rPr>
        <w:t xml:space="preserve"> and </w:t>
      </w:r>
      <w:r w:rsidRPr="009D33E2">
        <w:rPr>
          <w:rFonts w:cs="Times New Roman"/>
          <w:b/>
          <w:sz w:val="24"/>
          <w:szCs w:val="24"/>
          <w:u w:val="single"/>
          <w:lang w:val="en"/>
        </w:rPr>
        <w:t>how</w:t>
      </w:r>
      <w:r w:rsidRPr="009D33E2">
        <w:rPr>
          <w:rFonts w:cs="Times New Roman"/>
          <w:sz w:val="24"/>
          <w:szCs w:val="24"/>
          <w:lang w:val="en"/>
        </w:rPr>
        <w:t xml:space="preserve"> the tests are to be carried out.</w:t>
      </w:r>
    </w:p>
    <w:p w14:paraId="5928A1CB" w14:textId="77777777" w:rsidR="009D33E2" w:rsidRDefault="009D33E2" w:rsidP="0082422B">
      <w:pPr>
        <w:rPr>
          <w:rFonts w:cs="Times New Roman"/>
          <w:sz w:val="24"/>
          <w:szCs w:val="24"/>
          <w:lang w:val="en"/>
        </w:rPr>
      </w:pPr>
    </w:p>
    <w:p w14:paraId="4104EF33" w14:textId="77777777" w:rsidR="0082422B" w:rsidRPr="009D33E2" w:rsidRDefault="0082422B" w:rsidP="0082422B">
      <w:pPr>
        <w:rPr>
          <w:rFonts w:cs="Times New Roman"/>
          <w:sz w:val="24"/>
          <w:szCs w:val="24"/>
          <w:lang w:val="en-US"/>
        </w:rPr>
      </w:pPr>
      <w:r w:rsidRPr="009D33E2">
        <w:rPr>
          <w:rFonts w:cs="Times New Roman"/>
          <w:sz w:val="24"/>
          <w:szCs w:val="24"/>
          <w:lang w:val="en"/>
        </w:rPr>
        <w:t>The project should include (all criteria must be met):</w:t>
      </w:r>
    </w:p>
    <w:p w14:paraId="7559472C" w14:textId="77777777" w:rsidR="0082422B" w:rsidRPr="009D33E2" w:rsidRDefault="0082422B" w:rsidP="00B66343">
      <w:pPr>
        <w:pStyle w:val="Liststycke"/>
        <w:numPr>
          <w:ilvl w:val="0"/>
          <w:numId w:val="15"/>
        </w:numPr>
        <w:spacing w:line="240" w:lineRule="auto"/>
        <w:rPr>
          <w:rFonts w:cs="Times New Roman"/>
          <w:sz w:val="24"/>
          <w:szCs w:val="24"/>
          <w:lang w:val="en-US"/>
        </w:rPr>
      </w:pPr>
      <w:r w:rsidRPr="009D33E2">
        <w:rPr>
          <w:rFonts w:cs="Times New Roman"/>
          <w:sz w:val="24"/>
          <w:szCs w:val="24"/>
          <w:lang w:val="en"/>
        </w:rPr>
        <w:t>close collaboration between industry, academia and research institutes;</w:t>
      </w:r>
    </w:p>
    <w:p w14:paraId="7D0C6668" w14:textId="77777777" w:rsidR="0082422B" w:rsidRPr="009D33E2" w:rsidRDefault="0082422B" w:rsidP="00B66343">
      <w:pPr>
        <w:pStyle w:val="Liststycke"/>
        <w:numPr>
          <w:ilvl w:val="0"/>
          <w:numId w:val="15"/>
        </w:numPr>
        <w:spacing w:line="240" w:lineRule="auto"/>
        <w:rPr>
          <w:rFonts w:cs="Times New Roman"/>
          <w:sz w:val="24"/>
          <w:szCs w:val="24"/>
          <w:lang w:val="en-US"/>
        </w:rPr>
      </w:pPr>
      <w:r w:rsidRPr="009D33E2">
        <w:rPr>
          <w:rFonts w:cs="Times New Roman"/>
          <w:sz w:val="24"/>
          <w:szCs w:val="24"/>
          <w:lang w:val="en"/>
        </w:rPr>
        <w:t>utilization of an existing (a) test bed environment (s);</w:t>
      </w:r>
    </w:p>
    <w:p w14:paraId="5FC194B2" w14:textId="77777777" w:rsidR="0082422B" w:rsidRPr="009D33E2" w:rsidRDefault="0082422B" w:rsidP="00B66343">
      <w:pPr>
        <w:pStyle w:val="Liststycke"/>
        <w:numPr>
          <w:ilvl w:val="0"/>
          <w:numId w:val="15"/>
        </w:numPr>
        <w:spacing w:line="240" w:lineRule="auto"/>
        <w:rPr>
          <w:rFonts w:cs="Times New Roman"/>
          <w:sz w:val="24"/>
          <w:szCs w:val="24"/>
          <w:lang w:val="en-US"/>
        </w:rPr>
      </w:pPr>
      <w:r w:rsidRPr="009D33E2">
        <w:rPr>
          <w:rFonts w:cs="Times New Roman"/>
          <w:sz w:val="24"/>
          <w:szCs w:val="24"/>
          <w:lang w:val="en"/>
        </w:rPr>
        <w:t>creation of a digital/virtual model of the test bed environment The model should allow the test bed environment (and its functionality) to be visible and accessible to others outside the consortium, via the Internet;</w:t>
      </w:r>
    </w:p>
    <w:p w14:paraId="207266AE" w14:textId="77777777" w:rsidR="0082422B" w:rsidRPr="009D33E2" w:rsidRDefault="0082422B" w:rsidP="00B66343">
      <w:pPr>
        <w:pStyle w:val="Liststycke"/>
        <w:numPr>
          <w:ilvl w:val="0"/>
          <w:numId w:val="15"/>
        </w:numPr>
        <w:spacing w:line="240" w:lineRule="auto"/>
        <w:rPr>
          <w:rFonts w:cs="Times New Roman"/>
          <w:sz w:val="24"/>
          <w:szCs w:val="24"/>
          <w:lang w:val="en-US"/>
        </w:rPr>
      </w:pPr>
      <w:r w:rsidRPr="009D33E2">
        <w:rPr>
          <w:rFonts w:cs="Times New Roman"/>
          <w:sz w:val="24"/>
          <w:szCs w:val="24"/>
          <w:lang w:val="en"/>
        </w:rPr>
        <w:t>a clear focus on one or two of the produktion2030's six strength areas; and</w:t>
      </w:r>
    </w:p>
    <w:p w14:paraId="5FD9D7E8" w14:textId="77777777" w:rsidR="0082422B" w:rsidRPr="009D33E2" w:rsidRDefault="0082422B" w:rsidP="00B66343">
      <w:pPr>
        <w:pStyle w:val="Liststycke"/>
        <w:numPr>
          <w:ilvl w:val="0"/>
          <w:numId w:val="15"/>
        </w:numPr>
        <w:spacing w:line="240" w:lineRule="auto"/>
        <w:rPr>
          <w:rFonts w:cs="Times New Roman"/>
          <w:sz w:val="24"/>
          <w:szCs w:val="24"/>
          <w:lang w:val="en-US"/>
        </w:rPr>
      </w:pPr>
      <w:r w:rsidRPr="009D33E2">
        <w:rPr>
          <w:rFonts w:cs="Times New Roman"/>
          <w:sz w:val="24"/>
          <w:szCs w:val="24"/>
          <w:lang w:val="en"/>
        </w:rPr>
        <w:t>wide dissemination of results from the project (outside project consortium)</w:t>
      </w:r>
    </w:p>
    <w:p w14:paraId="06D3D6F8" w14:textId="77777777" w:rsidR="009D33E2" w:rsidRDefault="009D33E2" w:rsidP="0082422B">
      <w:pPr>
        <w:rPr>
          <w:rFonts w:cs="Times New Roman"/>
          <w:sz w:val="24"/>
          <w:szCs w:val="24"/>
          <w:lang w:val="en"/>
        </w:rPr>
      </w:pPr>
    </w:p>
    <w:p w14:paraId="0F06445D" w14:textId="3A47AF2B" w:rsidR="0082422B" w:rsidRPr="009D33E2" w:rsidRDefault="0082422B" w:rsidP="0082422B">
      <w:pPr>
        <w:rPr>
          <w:rFonts w:cs="Times New Roman"/>
          <w:sz w:val="24"/>
          <w:szCs w:val="24"/>
          <w:lang w:val="en"/>
        </w:rPr>
      </w:pPr>
      <w:r w:rsidRPr="009D33E2">
        <w:rPr>
          <w:rFonts w:cs="Times New Roman"/>
          <w:sz w:val="24"/>
          <w:szCs w:val="24"/>
          <w:lang w:val="en"/>
        </w:rPr>
        <w:t xml:space="preserve">In addition, </w:t>
      </w:r>
      <w:r w:rsidR="00194E48" w:rsidRPr="009D33E2">
        <w:rPr>
          <w:rFonts w:cs="Times New Roman"/>
          <w:sz w:val="24"/>
          <w:szCs w:val="24"/>
          <w:lang w:val="en"/>
        </w:rPr>
        <w:t xml:space="preserve">it will be positive for the assessment if </w:t>
      </w:r>
      <w:r w:rsidRPr="009D33E2">
        <w:rPr>
          <w:rFonts w:cs="Times New Roman"/>
          <w:sz w:val="24"/>
          <w:szCs w:val="24"/>
          <w:lang w:val="en"/>
        </w:rPr>
        <w:t xml:space="preserve">the project </w:t>
      </w:r>
      <w:r w:rsidR="00194E48" w:rsidRPr="009D33E2">
        <w:rPr>
          <w:rFonts w:cs="Times New Roman"/>
          <w:sz w:val="24"/>
          <w:szCs w:val="24"/>
          <w:lang w:val="en"/>
        </w:rPr>
        <w:t>will create connectivity</w:t>
      </w:r>
      <w:r w:rsidRPr="009D33E2">
        <w:rPr>
          <w:rFonts w:cs="Times New Roman"/>
          <w:sz w:val="24"/>
          <w:szCs w:val="24"/>
          <w:lang w:val="en"/>
        </w:rPr>
        <w:t xml:space="preserve"> of test bed functionality (sensors, cameras, etc.) to externally available Internet, in order for project members and other actors outside the consortium to interact with the project.</w:t>
      </w:r>
    </w:p>
    <w:p w14:paraId="7E795BC1" w14:textId="77777777" w:rsidR="0082422B" w:rsidRPr="009D33E2" w:rsidRDefault="0082422B" w:rsidP="0082422B">
      <w:pPr>
        <w:rPr>
          <w:rFonts w:cs="Times New Roman"/>
          <w:sz w:val="24"/>
          <w:szCs w:val="24"/>
          <w:lang w:val="en"/>
        </w:rPr>
      </w:pPr>
      <w:r w:rsidRPr="009D33E2">
        <w:rPr>
          <w:rFonts w:cs="Times New Roman"/>
          <w:sz w:val="24"/>
          <w:szCs w:val="24"/>
          <w:lang w:val="en"/>
        </w:rPr>
        <w:t>The call 's total budget is SEK 50 million. Projects can be funded with a maximum of SEK 8 million. Vinnova's contribution can amount to a maximum of 40 percent of the project's total eligible cost. The remaining part of the project's cost will be financed through the efforts of companies or other non-public actors.</w:t>
      </w:r>
    </w:p>
    <w:p w14:paraId="6F9FCF77" w14:textId="07EAA2FE" w:rsidR="0082422B" w:rsidRPr="009D33E2" w:rsidRDefault="0082422B" w:rsidP="009D33E2">
      <w:pPr>
        <w:rPr>
          <w:rFonts w:cs="Times New Roman"/>
          <w:sz w:val="24"/>
          <w:szCs w:val="24"/>
          <w:lang w:val="en"/>
        </w:rPr>
      </w:pPr>
      <w:r w:rsidRPr="009D33E2">
        <w:rPr>
          <w:rFonts w:cs="Times New Roman"/>
          <w:sz w:val="24"/>
          <w:szCs w:val="24"/>
          <w:lang w:val="en"/>
        </w:rPr>
        <w:t>Produktion2030's six strength areas describe important challenges for Sw</w:t>
      </w:r>
      <w:r w:rsidR="00755A26" w:rsidRPr="009D33E2">
        <w:rPr>
          <w:rFonts w:cs="Times New Roman"/>
          <w:sz w:val="24"/>
          <w:szCs w:val="24"/>
          <w:lang w:val="en"/>
        </w:rPr>
        <w:t>edish industry.</w:t>
      </w:r>
      <w:r w:rsidRPr="009D33E2">
        <w:rPr>
          <w:rFonts w:cs="Times New Roman"/>
          <w:sz w:val="24"/>
          <w:szCs w:val="24"/>
          <w:lang w:val="en"/>
        </w:rPr>
        <w:t xml:space="preserve"> Digitalisation and sustainability are two key and transversal challenges for Produktion2030. This call is primarily focused on digitalisation.</w:t>
      </w:r>
      <w:r w:rsidR="00755A26" w:rsidRPr="009D33E2">
        <w:rPr>
          <w:rFonts w:cs="Times New Roman"/>
          <w:sz w:val="24"/>
          <w:szCs w:val="24"/>
          <w:lang w:val="en"/>
        </w:rPr>
        <w:t xml:space="preserve"> More information at </w:t>
      </w:r>
      <w:hyperlink r:id="rId8" w:history="1">
        <w:r w:rsidR="00755A26" w:rsidRPr="009D33E2">
          <w:rPr>
            <w:rStyle w:val="Hyperlnk"/>
            <w:rFonts w:cs="Times New Roman"/>
            <w:sz w:val="24"/>
            <w:szCs w:val="24"/>
            <w:lang w:val="en"/>
          </w:rPr>
          <w:t>www.produktion2030.se</w:t>
        </w:r>
      </w:hyperlink>
      <w:r w:rsidR="00FA7C06" w:rsidRPr="009D33E2">
        <w:rPr>
          <w:rFonts w:cs="Times New Roman"/>
          <w:sz w:val="24"/>
          <w:szCs w:val="24"/>
          <w:lang w:val="en"/>
        </w:rPr>
        <w:t>.</w:t>
      </w:r>
      <w:r w:rsidR="009D33E2">
        <w:rPr>
          <w:rFonts w:cs="Times New Roman"/>
          <w:sz w:val="24"/>
          <w:szCs w:val="24"/>
          <w:lang w:val="en"/>
        </w:rPr>
        <w:t xml:space="preserve"> </w:t>
      </w:r>
      <w:r w:rsidR="00FA7C06" w:rsidRPr="009D33E2">
        <w:rPr>
          <w:rFonts w:cs="Times New Roman"/>
          <w:i/>
          <w:sz w:val="24"/>
          <w:szCs w:val="24"/>
          <w:lang w:val="en"/>
        </w:rPr>
        <w:t xml:space="preserve">Further detailed information in Chapter 6 of the Call text. </w:t>
      </w:r>
      <w:r>
        <w:rPr>
          <w:rFonts w:eastAsiaTheme="majorEastAsia"/>
          <w:b/>
          <w:sz w:val="24"/>
          <w:lang w:val="en-US"/>
        </w:rPr>
        <w:br w:type="page"/>
      </w:r>
    </w:p>
    <w:p w14:paraId="60E700A3" w14:textId="77777777" w:rsidR="0082422B" w:rsidRPr="00D16B3C" w:rsidRDefault="0082422B" w:rsidP="0082422B">
      <w:pPr>
        <w:rPr>
          <w:rFonts w:ascii="Arial" w:eastAsiaTheme="majorEastAsia" w:hAnsi="Arial" w:cs="Arial"/>
          <w:b/>
          <w:sz w:val="26"/>
          <w:szCs w:val="26"/>
          <w:lang w:val="en-US"/>
        </w:rPr>
      </w:pPr>
      <w:r w:rsidRPr="00D16B3C">
        <w:rPr>
          <w:rFonts w:ascii="Arial" w:eastAsiaTheme="majorEastAsia" w:hAnsi="Arial" w:cs="Arial"/>
          <w:b/>
          <w:sz w:val="26"/>
          <w:szCs w:val="26"/>
          <w:lang w:val="en-US"/>
        </w:rPr>
        <w:lastRenderedPageBreak/>
        <w:t>Please use the following proposal template, including sub-</w:t>
      </w:r>
      <w:r w:rsidR="00C5189A" w:rsidRPr="00D16B3C">
        <w:rPr>
          <w:rFonts w:ascii="Arial" w:eastAsiaTheme="majorEastAsia" w:hAnsi="Arial" w:cs="Arial"/>
          <w:b/>
          <w:sz w:val="26"/>
          <w:szCs w:val="26"/>
          <w:lang w:val="en-US"/>
        </w:rPr>
        <w:t>chapters</w:t>
      </w:r>
    </w:p>
    <w:p w14:paraId="19106986" w14:textId="3096A7CF" w:rsidR="00C5189A" w:rsidRDefault="00B84DE2" w:rsidP="00C5189A">
      <w:pPr>
        <w:rPr>
          <w:rFonts w:eastAsiaTheme="majorEastAsia"/>
          <w:i/>
          <w:sz w:val="24"/>
          <w:lang w:val="en-US"/>
        </w:rPr>
      </w:pPr>
      <w:r>
        <w:rPr>
          <w:rFonts w:eastAsiaTheme="majorEastAsia"/>
          <w:i/>
          <w:sz w:val="24"/>
          <w:lang w:val="en-US"/>
        </w:rPr>
        <w:t xml:space="preserve">The proposal should be written in English. </w:t>
      </w:r>
      <w:bookmarkStart w:id="0" w:name="_GoBack"/>
      <w:bookmarkEnd w:id="0"/>
      <w:r w:rsidR="00C5189A">
        <w:rPr>
          <w:rFonts w:eastAsiaTheme="majorEastAsia"/>
          <w:i/>
          <w:sz w:val="24"/>
          <w:lang w:val="en-US"/>
        </w:rPr>
        <w:t>This attachment may not exceed 10</w:t>
      </w:r>
      <w:r w:rsidR="00C5189A" w:rsidRPr="00C5189A">
        <w:rPr>
          <w:rFonts w:eastAsiaTheme="majorEastAsia"/>
          <w:i/>
          <w:sz w:val="24"/>
          <w:lang w:val="en-US"/>
        </w:rPr>
        <w:t xml:space="preserve"> A4 pages, use Times New Roman 12 points, do not change the margins. The document should be attached as a supplement to the applicati</w:t>
      </w:r>
      <w:r w:rsidR="00CD545D">
        <w:rPr>
          <w:rFonts w:eastAsiaTheme="majorEastAsia"/>
          <w:i/>
          <w:sz w:val="24"/>
          <w:lang w:val="en-US"/>
        </w:rPr>
        <w:t>on form in Vinnova's User</w:t>
      </w:r>
      <w:r w:rsidR="00C5189A" w:rsidRPr="00C5189A">
        <w:rPr>
          <w:rFonts w:eastAsiaTheme="majorEastAsia"/>
          <w:i/>
          <w:sz w:val="24"/>
          <w:lang w:val="en-US"/>
        </w:rPr>
        <w:t xml:space="preserve"> Portal. Use the headings below and fill in the requested content. Make sure you describe what is requested and then remove the instruction in italics under each heading.</w:t>
      </w:r>
    </w:p>
    <w:p w14:paraId="25ACFA45" w14:textId="77777777" w:rsidR="003B55D1" w:rsidRPr="00C5189A" w:rsidRDefault="003B55D1" w:rsidP="00C5189A">
      <w:pPr>
        <w:rPr>
          <w:rFonts w:eastAsiaTheme="majorEastAsia"/>
          <w:i/>
          <w:sz w:val="24"/>
          <w:lang w:val="en-US"/>
        </w:rPr>
      </w:pPr>
    </w:p>
    <w:p w14:paraId="7809F291" w14:textId="77777777" w:rsidR="00F44E79" w:rsidRPr="005A136C" w:rsidRDefault="00F44E79" w:rsidP="00B66343">
      <w:pPr>
        <w:pStyle w:val="Rubrik1"/>
      </w:pPr>
      <w:r w:rsidRPr="005A136C">
        <w:t>Potential</w:t>
      </w:r>
    </w:p>
    <w:p w14:paraId="30ABAC26" w14:textId="6B17DB9C" w:rsidR="00F44E79" w:rsidRPr="00CD545D" w:rsidRDefault="00F44E79" w:rsidP="00B66343">
      <w:pPr>
        <w:pStyle w:val="Liststycke"/>
        <w:rPr>
          <w:rFonts w:eastAsiaTheme="majorEastAsia"/>
          <w:lang w:val="en-US"/>
        </w:rPr>
      </w:pPr>
      <w:r w:rsidRPr="00CD545D">
        <w:rPr>
          <w:rFonts w:eastAsiaTheme="majorEastAsia"/>
          <w:lang w:val="en-US"/>
        </w:rPr>
        <w:t>Effect Goal</w:t>
      </w:r>
      <w:r w:rsidR="00194E48">
        <w:rPr>
          <w:rFonts w:eastAsiaTheme="majorEastAsia"/>
          <w:lang w:val="en-US"/>
        </w:rPr>
        <w:t>(s)</w:t>
      </w:r>
    </w:p>
    <w:p w14:paraId="44F7F0DE" w14:textId="77777777" w:rsidR="00C5189A" w:rsidRDefault="00CD545D" w:rsidP="00C5189A">
      <w:pPr>
        <w:rPr>
          <w:rFonts w:eastAsiaTheme="majorEastAsia"/>
          <w:i/>
          <w:sz w:val="24"/>
          <w:lang w:val="en-US"/>
        </w:rPr>
      </w:pPr>
      <w:r w:rsidRPr="00CD545D">
        <w:rPr>
          <w:rFonts w:eastAsiaTheme="majorEastAsia"/>
          <w:i/>
          <w:sz w:val="24"/>
          <w:lang w:val="en-US"/>
        </w:rPr>
        <w:t>Describe how the project contributes to the call’s stated effect goals and Produktion2030’s effect goals.</w:t>
      </w:r>
    </w:p>
    <w:p w14:paraId="37E8E877" w14:textId="77777777" w:rsidR="00194E48" w:rsidRPr="00CD545D" w:rsidRDefault="00194E48" w:rsidP="00C5189A">
      <w:pPr>
        <w:rPr>
          <w:rFonts w:eastAsiaTheme="majorEastAsia"/>
          <w:i/>
          <w:sz w:val="24"/>
          <w:lang w:val="en-US"/>
        </w:rPr>
      </w:pPr>
    </w:p>
    <w:p w14:paraId="76E03DED" w14:textId="77777777" w:rsidR="00F44E79" w:rsidRPr="00CD545D" w:rsidRDefault="00F44E79" w:rsidP="003B55D1">
      <w:pPr>
        <w:pStyle w:val="Liststycke"/>
        <w:numPr>
          <w:ilvl w:val="1"/>
          <w:numId w:val="6"/>
        </w:numPr>
        <w:spacing w:before="120" w:after="120"/>
        <w:ind w:left="425" w:hanging="357"/>
        <w:rPr>
          <w:rFonts w:ascii="Arial" w:eastAsiaTheme="majorEastAsia" w:hAnsi="Arial" w:cs="Arial"/>
          <w:b/>
          <w:lang w:val="en-US"/>
        </w:rPr>
      </w:pPr>
      <w:r w:rsidRPr="00CD545D">
        <w:rPr>
          <w:rFonts w:ascii="Arial" w:eastAsiaTheme="majorEastAsia" w:hAnsi="Arial" w:cs="Arial"/>
          <w:b/>
          <w:lang w:val="en-US"/>
        </w:rPr>
        <w:t>State-of-the-art</w:t>
      </w:r>
    </w:p>
    <w:p w14:paraId="13B49FAB" w14:textId="59414342" w:rsidR="00C5189A" w:rsidRDefault="00CD545D" w:rsidP="00C5189A">
      <w:pPr>
        <w:rPr>
          <w:rFonts w:eastAsiaTheme="majorEastAsia"/>
          <w:i/>
          <w:sz w:val="24"/>
          <w:lang w:val="en-US"/>
        </w:rPr>
      </w:pPr>
      <w:r w:rsidRPr="00CD545D">
        <w:rPr>
          <w:rFonts w:eastAsiaTheme="majorEastAsia"/>
          <w:i/>
          <w:sz w:val="24"/>
          <w:lang w:val="en-US"/>
        </w:rPr>
        <w:t>Describe the state-of-the-art in the area</w:t>
      </w:r>
      <w:r w:rsidR="00D16B3C">
        <w:rPr>
          <w:rFonts w:eastAsiaTheme="majorEastAsia"/>
          <w:i/>
          <w:sz w:val="24"/>
          <w:lang w:val="en-US"/>
        </w:rPr>
        <w:t>.</w:t>
      </w:r>
    </w:p>
    <w:p w14:paraId="2F58A454" w14:textId="77777777" w:rsidR="00194E48" w:rsidRPr="00CD545D" w:rsidRDefault="00194E48" w:rsidP="00C5189A">
      <w:pPr>
        <w:rPr>
          <w:rFonts w:eastAsiaTheme="majorEastAsia"/>
          <w:i/>
          <w:sz w:val="24"/>
          <w:lang w:val="en-US"/>
        </w:rPr>
      </w:pPr>
    </w:p>
    <w:p w14:paraId="135E0C43" w14:textId="77777777" w:rsidR="00F44E79" w:rsidRPr="00194E48" w:rsidRDefault="00F44E79" w:rsidP="00194E48">
      <w:pPr>
        <w:pStyle w:val="Liststycke"/>
        <w:numPr>
          <w:ilvl w:val="1"/>
          <w:numId w:val="6"/>
        </w:numPr>
        <w:spacing w:before="120" w:after="120"/>
        <w:ind w:left="425" w:hanging="357"/>
        <w:rPr>
          <w:rFonts w:ascii="Arial" w:eastAsiaTheme="majorEastAsia" w:hAnsi="Arial" w:cs="Arial"/>
          <w:b/>
          <w:lang w:val="en-US"/>
        </w:rPr>
      </w:pPr>
      <w:r w:rsidRPr="00194E48">
        <w:rPr>
          <w:rFonts w:ascii="Arial" w:eastAsiaTheme="majorEastAsia" w:hAnsi="Arial" w:cs="Arial"/>
          <w:b/>
          <w:lang w:val="en-US"/>
        </w:rPr>
        <w:t>What (will be tested)</w:t>
      </w:r>
    </w:p>
    <w:p w14:paraId="1A090F1A" w14:textId="7FFCF873" w:rsidR="00C5189A" w:rsidRDefault="00CD545D" w:rsidP="00C5189A">
      <w:pPr>
        <w:rPr>
          <w:rFonts w:eastAsiaTheme="majorEastAsia"/>
          <w:i/>
          <w:sz w:val="24"/>
          <w:lang w:val="en-US"/>
        </w:rPr>
      </w:pPr>
      <w:r w:rsidRPr="00CD545D">
        <w:rPr>
          <w:rFonts w:eastAsiaTheme="majorEastAsia"/>
          <w:i/>
          <w:sz w:val="24"/>
          <w:lang w:val="en-US"/>
        </w:rPr>
        <w:t>Describe what will be tested</w:t>
      </w:r>
      <w:r w:rsidR="00194E48">
        <w:rPr>
          <w:rFonts w:eastAsiaTheme="majorEastAsia"/>
          <w:i/>
          <w:sz w:val="24"/>
          <w:lang w:val="en-US"/>
        </w:rPr>
        <w:t>.</w:t>
      </w:r>
    </w:p>
    <w:p w14:paraId="09A56016" w14:textId="77777777" w:rsidR="00194E48" w:rsidRPr="00CD545D" w:rsidRDefault="00194E48" w:rsidP="00C5189A">
      <w:pPr>
        <w:rPr>
          <w:rFonts w:eastAsiaTheme="majorEastAsia"/>
          <w:i/>
          <w:sz w:val="24"/>
          <w:lang w:val="en-US"/>
        </w:rPr>
      </w:pPr>
    </w:p>
    <w:p w14:paraId="68952B17" w14:textId="77777777" w:rsidR="00F44E79" w:rsidRPr="00CD545D" w:rsidRDefault="00F44E79" w:rsidP="003B55D1">
      <w:pPr>
        <w:pStyle w:val="Liststycke"/>
        <w:numPr>
          <w:ilvl w:val="1"/>
          <w:numId w:val="6"/>
        </w:numPr>
        <w:spacing w:before="120" w:after="120"/>
        <w:ind w:left="425" w:hanging="357"/>
        <w:rPr>
          <w:rFonts w:ascii="Arial" w:eastAsiaTheme="majorEastAsia" w:hAnsi="Arial" w:cs="Arial"/>
          <w:b/>
          <w:lang w:val="en-US"/>
        </w:rPr>
      </w:pPr>
      <w:r w:rsidRPr="00CD545D">
        <w:rPr>
          <w:rFonts w:ascii="Arial" w:eastAsiaTheme="majorEastAsia" w:hAnsi="Arial" w:cs="Arial"/>
          <w:b/>
          <w:lang w:val="en-US"/>
        </w:rPr>
        <w:t>Industrial need</w:t>
      </w:r>
    </w:p>
    <w:p w14:paraId="3DA2F89B" w14:textId="6A16991E" w:rsidR="00C5189A" w:rsidRDefault="00CD545D" w:rsidP="00C5189A">
      <w:pPr>
        <w:rPr>
          <w:rFonts w:eastAsiaTheme="majorEastAsia"/>
          <w:i/>
          <w:sz w:val="24"/>
          <w:lang w:val="en-US"/>
        </w:rPr>
      </w:pPr>
      <w:r w:rsidRPr="00CD545D">
        <w:rPr>
          <w:rFonts w:eastAsiaTheme="majorEastAsia"/>
          <w:i/>
          <w:sz w:val="24"/>
          <w:lang w:val="en-US"/>
        </w:rPr>
        <w:t xml:space="preserve">Describe the industrial relevance and </w:t>
      </w:r>
      <w:r w:rsidR="00194E48">
        <w:rPr>
          <w:rFonts w:eastAsiaTheme="majorEastAsia"/>
          <w:i/>
          <w:sz w:val="24"/>
          <w:lang w:val="en-US"/>
        </w:rPr>
        <w:t xml:space="preserve">your industrial partner’s </w:t>
      </w:r>
      <w:r w:rsidRPr="00CD545D">
        <w:rPr>
          <w:rFonts w:eastAsiaTheme="majorEastAsia"/>
          <w:i/>
          <w:sz w:val="24"/>
          <w:lang w:val="en-US"/>
        </w:rPr>
        <w:t>need for planned tests</w:t>
      </w:r>
      <w:r w:rsidR="00194E48">
        <w:rPr>
          <w:rFonts w:eastAsiaTheme="majorEastAsia"/>
          <w:i/>
          <w:sz w:val="24"/>
          <w:lang w:val="en-US"/>
        </w:rPr>
        <w:t>.</w:t>
      </w:r>
    </w:p>
    <w:p w14:paraId="55EB1DF3" w14:textId="77777777" w:rsidR="00194E48" w:rsidRPr="00CD545D" w:rsidRDefault="00194E48" w:rsidP="00C5189A">
      <w:pPr>
        <w:rPr>
          <w:rFonts w:eastAsiaTheme="majorEastAsia"/>
          <w:i/>
          <w:sz w:val="24"/>
          <w:lang w:val="en-US"/>
        </w:rPr>
      </w:pPr>
    </w:p>
    <w:p w14:paraId="302837B0" w14:textId="77777777" w:rsidR="00F44E79" w:rsidRPr="005A136C" w:rsidRDefault="00F44E79" w:rsidP="005A136C">
      <w:pPr>
        <w:pStyle w:val="Rubrik1"/>
      </w:pPr>
      <w:r w:rsidRPr="005A136C">
        <w:t>Actors</w:t>
      </w:r>
    </w:p>
    <w:p w14:paraId="11ED2B90" w14:textId="77777777" w:rsidR="00F44E79" w:rsidRPr="00CD545D" w:rsidRDefault="00F44E79" w:rsidP="003B55D1">
      <w:pPr>
        <w:pStyle w:val="Liststycke"/>
        <w:numPr>
          <w:ilvl w:val="1"/>
          <w:numId w:val="7"/>
        </w:numPr>
        <w:spacing w:after="120"/>
        <w:ind w:left="425" w:hanging="357"/>
        <w:rPr>
          <w:rFonts w:ascii="Arial" w:eastAsiaTheme="majorEastAsia" w:hAnsi="Arial" w:cs="Arial"/>
          <w:b/>
          <w:lang w:val="en-US"/>
        </w:rPr>
      </w:pPr>
      <w:r w:rsidRPr="00CD545D">
        <w:rPr>
          <w:rFonts w:ascii="Arial" w:eastAsiaTheme="majorEastAsia" w:hAnsi="Arial" w:cs="Arial"/>
          <w:b/>
          <w:lang w:val="en-US"/>
        </w:rPr>
        <w:t>Who (will test)</w:t>
      </w:r>
    </w:p>
    <w:p w14:paraId="52ACF7DF" w14:textId="26D44AD7" w:rsidR="00C5189A" w:rsidRDefault="007D02AA" w:rsidP="00C5189A">
      <w:pPr>
        <w:rPr>
          <w:rFonts w:eastAsiaTheme="majorEastAsia"/>
          <w:i/>
          <w:sz w:val="24"/>
          <w:lang w:val="en-US"/>
        </w:rPr>
      </w:pPr>
      <w:r w:rsidRPr="007D02AA">
        <w:rPr>
          <w:rFonts w:eastAsiaTheme="majorEastAsia"/>
          <w:i/>
          <w:sz w:val="24"/>
          <w:lang w:val="en-US"/>
        </w:rPr>
        <w:t xml:space="preserve">Describe the project consortium and how competence, management, roles and resources match project goals Please </w:t>
      </w:r>
      <w:r>
        <w:rPr>
          <w:rFonts w:eastAsiaTheme="majorEastAsia"/>
          <w:i/>
          <w:sz w:val="24"/>
          <w:lang w:val="en-US"/>
        </w:rPr>
        <w:t>use Partner involvement chart (4</w:t>
      </w:r>
      <w:r w:rsidRPr="007D02AA">
        <w:rPr>
          <w:rFonts w:eastAsiaTheme="majorEastAsia"/>
          <w:i/>
          <w:sz w:val="24"/>
          <w:lang w:val="en-US"/>
        </w:rPr>
        <w:t>.1) below</w:t>
      </w:r>
      <w:r w:rsidR="00194E48">
        <w:rPr>
          <w:rFonts w:eastAsiaTheme="majorEastAsia"/>
          <w:i/>
          <w:sz w:val="24"/>
          <w:lang w:val="en-US"/>
        </w:rPr>
        <w:t>.</w:t>
      </w:r>
    </w:p>
    <w:p w14:paraId="2863E3BE" w14:textId="77777777" w:rsidR="00194E48" w:rsidRPr="007D02AA" w:rsidRDefault="00194E48" w:rsidP="00C5189A">
      <w:pPr>
        <w:rPr>
          <w:rFonts w:eastAsiaTheme="majorEastAsia"/>
          <w:i/>
          <w:sz w:val="24"/>
          <w:lang w:val="en-US"/>
        </w:rPr>
      </w:pPr>
    </w:p>
    <w:p w14:paraId="50AE0791" w14:textId="77777777" w:rsidR="00F44E79" w:rsidRPr="00CD545D" w:rsidRDefault="00F44E79" w:rsidP="003B55D1">
      <w:pPr>
        <w:pStyle w:val="Liststycke"/>
        <w:numPr>
          <w:ilvl w:val="1"/>
          <w:numId w:val="7"/>
        </w:numPr>
        <w:spacing w:after="120"/>
        <w:ind w:left="425" w:hanging="357"/>
        <w:rPr>
          <w:rFonts w:ascii="Arial" w:eastAsiaTheme="majorEastAsia" w:hAnsi="Arial" w:cs="Arial"/>
          <w:b/>
          <w:lang w:val="en-US"/>
        </w:rPr>
      </w:pPr>
      <w:r w:rsidRPr="00CD545D">
        <w:rPr>
          <w:rFonts w:ascii="Arial" w:eastAsiaTheme="majorEastAsia" w:hAnsi="Arial" w:cs="Arial"/>
          <w:b/>
          <w:lang w:val="en-US"/>
        </w:rPr>
        <w:t>Collaboration</w:t>
      </w:r>
    </w:p>
    <w:p w14:paraId="3F65328C" w14:textId="77777777" w:rsidR="007D02AA" w:rsidRPr="007D02AA" w:rsidRDefault="007D02AA" w:rsidP="007D02AA">
      <w:pPr>
        <w:rPr>
          <w:rFonts w:eastAsiaTheme="majorEastAsia"/>
          <w:i/>
          <w:sz w:val="24"/>
          <w:lang w:val="en-US"/>
        </w:rPr>
      </w:pPr>
      <w:r w:rsidRPr="007D02AA">
        <w:rPr>
          <w:rFonts w:eastAsiaTheme="majorEastAsia"/>
          <w:i/>
          <w:sz w:val="24"/>
          <w:lang w:val="en-US"/>
        </w:rPr>
        <w:t xml:space="preserve">Describe the collaboration between industry, academia, and institutes. </w:t>
      </w:r>
    </w:p>
    <w:p w14:paraId="2850FBC7" w14:textId="3947E5B5" w:rsidR="00C5189A" w:rsidRDefault="007D02AA" w:rsidP="007D02AA">
      <w:pPr>
        <w:rPr>
          <w:rFonts w:eastAsiaTheme="majorEastAsia"/>
          <w:i/>
          <w:sz w:val="24"/>
          <w:lang w:val="en-US"/>
        </w:rPr>
      </w:pPr>
      <w:r w:rsidRPr="007D02AA">
        <w:rPr>
          <w:rFonts w:eastAsiaTheme="majorEastAsia"/>
          <w:i/>
          <w:sz w:val="24"/>
          <w:lang w:val="en-US"/>
        </w:rPr>
        <w:t>Please use Work pac</w:t>
      </w:r>
      <w:r>
        <w:rPr>
          <w:rFonts w:eastAsiaTheme="majorEastAsia"/>
          <w:i/>
          <w:sz w:val="24"/>
          <w:lang w:val="en-US"/>
        </w:rPr>
        <w:t>kage/GANTT chart (4</w:t>
      </w:r>
      <w:r w:rsidRPr="007D02AA">
        <w:rPr>
          <w:rFonts w:eastAsiaTheme="majorEastAsia"/>
          <w:i/>
          <w:sz w:val="24"/>
          <w:lang w:val="en-US"/>
        </w:rPr>
        <w:t>.2) below</w:t>
      </w:r>
      <w:r w:rsidR="00194E48">
        <w:rPr>
          <w:rFonts w:eastAsiaTheme="majorEastAsia"/>
          <w:i/>
          <w:sz w:val="24"/>
          <w:lang w:val="en-US"/>
        </w:rPr>
        <w:t>.</w:t>
      </w:r>
    </w:p>
    <w:p w14:paraId="1B24A8E6" w14:textId="77777777" w:rsidR="00194E48" w:rsidRPr="007D02AA" w:rsidRDefault="00194E48" w:rsidP="007D02AA">
      <w:pPr>
        <w:rPr>
          <w:rFonts w:eastAsiaTheme="majorEastAsia"/>
          <w:i/>
          <w:sz w:val="24"/>
          <w:lang w:val="en-US"/>
        </w:rPr>
      </w:pPr>
    </w:p>
    <w:p w14:paraId="45D7CFBE" w14:textId="77777777" w:rsidR="00F44E79" w:rsidRPr="00CD545D" w:rsidRDefault="00F44E79" w:rsidP="003B55D1">
      <w:pPr>
        <w:pStyle w:val="Liststycke"/>
        <w:numPr>
          <w:ilvl w:val="1"/>
          <w:numId w:val="7"/>
        </w:numPr>
        <w:spacing w:before="120" w:after="120"/>
        <w:ind w:left="425" w:hanging="357"/>
        <w:rPr>
          <w:rFonts w:ascii="Arial" w:eastAsiaTheme="majorEastAsia" w:hAnsi="Arial" w:cs="Arial"/>
          <w:b/>
          <w:lang w:val="en-US"/>
        </w:rPr>
      </w:pPr>
      <w:r w:rsidRPr="00CD545D">
        <w:rPr>
          <w:rFonts w:ascii="Arial" w:eastAsiaTheme="majorEastAsia" w:hAnsi="Arial" w:cs="Arial"/>
          <w:b/>
          <w:lang w:val="en-US"/>
        </w:rPr>
        <w:t>Equality</w:t>
      </w:r>
    </w:p>
    <w:p w14:paraId="03498CAF" w14:textId="77777777" w:rsidR="00C5189A" w:rsidRDefault="007D02AA" w:rsidP="00C5189A">
      <w:pPr>
        <w:rPr>
          <w:rFonts w:eastAsiaTheme="majorEastAsia"/>
          <w:i/>
          <w:sz w:val="24"/>
          <w:lang w:val="en-US"/>
        </w:rPr>
      </w:pPr>
      <w:r w:rsidRPr="007D02AA">
        <w:rPr>
          <w:rFonts w:eastAsiaTheme="majorEastAsia"/>
          <w:i/>
          <w:sz w:val="24"/>
          <w:lang w:val="en-US"/>
        </w:rPr>
        <w:t>Describe how the proposal addresses equality in the project</w:t>
      </w:r>
    </w:p>
    <w:p w14:paraId="68702DDC" w14:textId="77777777" w:rsidR="00194E48" w:rsidRPr="007D02AA" w:rsidRDefault="00194E48" w:rsidP="00C5189A">
      <w:pPr>
        <w:rPr>
          <w:rFonts w:eastAsiaTheme="majorEastAsia"/>
          <w:i/>
          <w:sz w:val="24"/>
          <w:lang w:val="en-US"/>
        </w:rPr>
      </w:pPr>
    </w:p>
    <w:p w14:paraId="37A6D530" w14:textId="77777777" w:rsidR="00F44E79" w:rsidRPr="00CD545D" w:rsidRDefault="00F44E79" w:rsidP="003B55D1">
      <w:pPr>
        <w:pStyle w:val="Liststycke"/>
        <w:numPr>
          <w:ilvl w:val="1"/>
          <w:numId w:val="7"/>
        </w:numPr>
        <w:spacing w:before="120" w:after="120"/>
        <w:ind w:left="425" w:hanging="357"/>
        <w:rPr>
          <w:rFonts w:ascii="Arial" w:eastAsiaTheme="majorEastAsia" w:hAnsi="Arial" w:cs="Arial"/>
          <w:b/>
          <w:lang w:val="en-US"/>
        </w:rPr>
      </w:pPr>
      <w:r w:rsidRPr="00CD545D">
        <w:rPr>
          <w:rFonts w:ascii="Arial" w:eastAsiaTheme="majorEastAsia" w:hAnsi="Arial" w:cs="Arial"/>
          <w:b/>
          <w:lang w:val="en-US"/>
        </w:rPr>
        <w:t>Where (will the tests be performed)</w:t>
      </w:r>
    </w:p>
    <w:p w14:paraId="2A03F533" w14:textId="296219D8" w:rsidR="00A833B5" w:rsidRPr="00194E48" w:rsidRDefault="007D02AA" w:rsidP="00194E48">
      <w:pPr>
        <w:rPr>
          <w:rFonts w:eastAsiaTheme="majorEastAsia"/>
          <w:i/>
          <w:sz w:val="24"/>
          <w:lang w:val="en-US"/>
        </w:rPr>
      </w:pPr>
      <w:r w:rsidRPr="007D02AA">
        <w:rPr>
          <w:rFonts w:eastAsiaTheme="majorEastAsia"/>
          <w:i/>
          <w:sz w:val="24"/>
          <w:lang w:val="en-US"/>
        </w:rPr>
        <w:t>Describe how existing test bed environment/fac</w:t>
      </w:r>
      <w:r w:rsidR="00194E48">
        <w:rPr>
          <w:rFonts w:eastAsiaTheme="majorEastAsia"/>
          <w:i/>
          <w:sz w:val="24"/>
          <w:lang w:val="en-US"/>
        </w:rPr>
        <w:t>ilities/equipment will be used</w:t>
      </w:r>
      <w:r w:rsidR="00A8042C">
        <w:rPr>
          <w:rFonts w:eastAsiaTheme="majorEastAsia"/>
          <w:i/>
          <w:sz w:val="24"/>
          <w:lang w:val="en-US"/>
        </w:rPr>
        <w:t>.</w:t>
      </w:r>
      <w:r w:rsidR="00A833B5">
        <w:br w:type="page"/>
      </w:r>
    </w:p>
    <w:p w14:paraId="34791A5F" w14:textId="30B850E4" w:rsidR="00F44E79" w:rsidRDefault="00F44E79" w:rsidP="005A136C">
      <w:pPr>
        <w:pStyle w:val="Rubrik1"/>
      </w:pPr>
      <w:r w:rsidRPr="005A136C">
        <w:lastRenderedPageBreak/>
        <w:t>Feasibility</w:t>
      </w:r>
    </w:p>
    <w:p w14:paraId="23E72221" w14:textId="77777777" w:rsidR="00D16B3C" w:rsidRPr="00D16B3C" w:rsidRDefault="00D16B3C" w:rsidP="00D16B3C">
      <w:pPr>
        <w:rPr>
          <w:lang w:val="en-US"/>
        </w:rPr>
      </w:pPr>
    </w:p>
    <w:p w14:paraId="24F58A00" w14:textId="77777777" w:rsidR="00F44E79" w:rsidRPr="00CD545D" w:rsidRDefault="00F44E79" w:rsidP="003B55D1">
      <w:pPr>
        <w:pStyle w:val="Liststycke"/>
        <w:numPr>
          <w:ilvl w:val="1"/>
          <w:numId w:val="7"/>
        </w:numPr>
        <w:spacing w:before="120" w:after="120"/>
        <w:ind w:left="425" w:hanging="357"/>
        <w:rPr>
          <w:rFonts w:ascii="Arial" w:eastAsiaTheme="majorEastAsia" w:hAnsi="Arial" w:cs="Arial"/>
          <w:b/>
          <w:lang w:val="en-US"/>
        </w:rPr>
      </w:pPr>
      <w:r w:rsidRPr="00CD545D">
        <w:rPr>
          <w:rFonts w:ascii="Arial" w:eastAsiaTheme="majorEastAsia" w:hAnsi="Arial" w:cs="Arial"/>
          <w:b/>
          <w:lang w:val="en-US"/>
        </w:rPr>
        <w:t>How (will the tests be performed)</w:t>
      </w:r>
    </w:p>
    <w:p w14:paraId="7ABBF385" w14:textId="19C88130" w:rsidR="00C5189A" w:rsidRDefault="007D02AA" w:rsidP="00C5189A">
      <w:pPr>
        <w:rPr>
          <w:rFonts w:eastAsiaTheme="majorEastAsia"/>
          <w:i/>
          <w:sz w:val="24"/>
          <w:lang w:val="en-US"/>
        </w:rPr>
      </w:pPr>
      <w:r w:rsidRPr="007D02AA">
        <w:rPr>
          <w:rFonts w:eastAsiaTheme="majorEastAsia"/>
          <w:i/>
          <w:sz w:val="24"/>
          <w:lang w:val="en-US"/>
        </w:rPr>
        <w:t>Describe the methods that will be used for testing in the testbed environment</w:t>
      </w:r>
      <w:r w:rsidR="00D16B3C">
        <w:rPr>
          <w:rFonts w:eastAsiaTheme="majorEastAsia"/>
          <w:i/>
          <w:sz w:val="24"/>
          <w:lang w:val="en-US"/>
        </w:rPr>
        <w:t>.</w:t>
      </w:r>
    </w:p>
    <w:p w14:paraId="7CF39999" w14:textId="77777777" w:rsidR="00194E48" w:rsidRPr="007D02AA" w:rsidRDefault="00194E48" w:rsidP="00C5189A">
      <w:pPr>
        <w:rPr>
          <w:rFonts w:eastAsiaTheme="majorEastAsia"/>
          <w:i/>
          <w:sz w:val="24"/>
          <w:lang w:val="en-US"/>
        </w:rPr>
      </w:pPr>
    </w:p>
    <w:p w14:paraId="443C19E5" w14:textId="77777777" w:rsidR="00F44E79" w:rsidRPr="00CD545D" w:rsidRDefault="00F44E79" w:rsidP="003B55D1">
      <w:pPr>
        <w:pStyle w:val="Liststycke"/>
        <w:numPr>
          <w:ilvl w:val="1"/>
          <w:numId w:val="7"/>
        </w:numPr>
        <w:spacing w:before="120" w:after="120"/>
        <w:ind w:left="425" w:hanging="357"/>
        <w:rPr>
          <w:rFonts w:ascii="Arial" w:eastAsiaTheme="majorEastAsia" w:hAnsi="Arial" w:cs="Arial"/>
          <w:b/>
          <w:lang w:val="en-US"/>
        </w:rPr>
      </w:pPr>
      <w:r w:rsidRPr="00CD545D">
        <w:rPr>
          <w:rFonts w:ascii="Arial" w:eastAsiaTheme="majorEastAsia" w:hAnsi="Arial" w:cs="Arial"/>
          <w:b/>
          <w:lang w:val="en-US"/>
        </w:rPr>
        <w:t>Digital model</w:t>
      </w:r>
    </w:p>
    <w:p w14:paraId="50BA382A" w14:textId="7BD0F15D" w:rsidR="00C5189A" w:rsidRDefault="007D02AA" w:rsidP="00C5189A">
      <w:pPr>
        <w:rPr>
          <w:i/>
          <w:lang w:val="en-US"/>
        </w:rPr>
      </w:pPr>
      <w:r w:rsidRPr="007D02AA">
        <w:rPr>
          <w:i/>
          <w:lang w:val="en-US"/>
        </w:rPr>
        <w:t xml:space="preserve">Describe </w:t>
      </w:r>
      <w:r w:rsidR="00D16B3C">
        <w:rPr>
          <w:i/>
          <w:lang w:val="en-US"/>
        </w:rPr>
        <w:t>how you will develop</w:t>
      </w:r>
      <w:r w:rsidRPr="007D02AA">
        <w:rPr>
          <w:i/>
          <w:lang w:val="en-US"/>
        </w:rPr>
        <w:t xml:space="preserve"> the</w:t>
      </w:r>
      <w:r w:rsidR="00D16B3C">
        <w:rPr>
          <w:i/>
          <w:lang w:val="en-US"/>
        </w:rPr>
        <w:t xml:space="preserve"> required</w:t>
      </w:r>
      <w:r w:rsidRPr="007D02AA">
        <w:rPr>
          <w:i/>
          <w:lang w:val="en-US"/>
        </w:rPr>
        <w:t xml:space="preserve"> </w:t>
      </w:r>
      <w:r w:rsidRPr="007D02AA">
        <w:rPr>
          <w:b/>
          <w:i/>
          <w:u w:val="single"/>
          <w:lang w:val="en-US"/>
        </w:rPr>
        <w:t>digital model</w:t>
      </w:r>
      <w:r w:rsidRPr="007D02AA">
        <w:rPr>
          <w:i/>
          <w:lang w:val="en-US"/>
        </w:rPr>
        <w:t xml:space="preserve"> </w:t>
      </w:r>
      <w:proofErr w:type="gramStart"/>
      <w:r w:rsidRPr="007D02AA">
        <w:rPr>
          <w:i/>
          <w:lang w:val="en-US"/>
        </w:rPr>
        <w:t>(”digital</w:t>
      </w:r>
      <w:proofErr w:type="gramEnd"/>
      <w:r w:rsidRPr="007D02AA">
        <w:rPr>
          <w:i/>
          <w:lang w:val="en-US"/>
        </w:rPr>
        <w:t xml:space="preserve"> twin”) that will allow visualization and external access to the test bed environment outside the consortium</w:t>
      </w:r>
      <w:r w:rsidR="00D16B3C">
        <w:rPr>
          <w:i/>
          <w:lang w:val="en-US"/>
        </w:rPr>
        <w:t>.</w:t>
      </w:r>
    </w:p>
    <w:p w14:paraId="74E26C1B" w14:textId="77777777" w:rsidR="00A833B5" w:rsidRPr="007D02AA" w:rsidRDefault="00A833B5" w:rsidP="00C5189A">
      <w:pPr>
        <w:rPr>
          <w:rFonts w:eastAsiaTheme="majorEastAsia"/>
          <w:i/>
          <w:sz w:val="24"/>
          <w:lang w:val="en-US"/>
        </w:rPr>
      </w:pPr>
    </w:p>
    <w:p w14:paraId="13097229" w14:textId="77777777" w:rsidR="00F44E79" w:rsidRPr="00CD545D" w:rsidRDefault="00F44E79" w:rsidP="003B55D1">
      <w:pPr>
        <w:pStyle w:val="Liststycke"/>
        <w:numPr>
          <w:ilvl w:val="1"/>
          <w:numId w:val="7"/>
        </w:numPr>
        <w:spacing w:before="120" w:after="120"/>
        <w:ind w:left="425" w:hanging="357"/>
        <w:rPr>
          <w:rFonts w:ascii="Arial" w:eastAsiaTheme="majorEastAsia" w:hAnsi="Arial" w:cs="Arial"/>
          <w:b/>
          <w:lang w:val="en-US"/>
        </w:rPr>
      </w:pPr>
      <w:r w:rsidRPr="00CD545D">
        <w:rPr>
          <w:rFonts w:ascii="Arial" w:eastAsiaTheme="majorEastAsia" w:hAnsi="Arial" w:cs="Arial"/>
          <w:b/>
          <w:lang w:val="en-US"/>
        </w:rPr>
        <w:t>Impact and Dissemination</w:t>
      </w:r>
    </w:p>
    <w:p w14:paraId="6C6D4CA2" w14:textId="027B600F" w:rsidR="00C5189A" w:rsidRDefault="007D02AA" w:rsidP="00C5189A">
      <w:pPr>
        <w:rPr>
          <w:rFonts w:eastAsiaTheme="majorEastAsia"/>
          <w:i/>
          <w:sz w:val="24"/>
          <w:lang w:val="en-US"/>
        </w:rPr>
      </w:pPr>
      <w:r w:rsidRPr="007D02AA">
        <w:rPr>
          <w:rFonts w:eastAsiaTheme="majorEastAsia"/>
          <w:i/>
          <w:sz w:val="24"/>
          <w:lang w:val="en-US"/>
        </w:rPr>
        <w:t xml:space="preserve">Describe </w:t>
      </w:r>
      <w:r w:rsidR="00D16B3C">
        <w:rPr>
          <w:rFonts w:eastAsiaTheme="majorEastAsia"/>
          <w:i/>
          <w:sz w:val="24"/>
          <w:lang w:val="en-US"/>
        </w:rPr>
        <w:t xml:space="preserve">the project’s </w:t>
      </w:r>
      <w:r w:rsidRPr="007D02AA">
        <w:rPr>
          <w:rFonts w:eastAsiaTheme="majorEastAsia"/>
          <w:i/>
          <w:sz w:val="24"/>
          <w:lang w:val="en-US"/>
        </w:rPr>
        <w:t>activities leading to impact and broad dissemination of project results outside the consortium</w:t>
      </w:r>
      <w:r w:rsidR="00D16B3C">
        <w:rPr>
          <w:rFonts w:eastAsiaTheme="majorEastAsia"/>
          <w:i/>
          <w:sz w:val="24"/>
          <w:lang w:val="en-US"/>
        </w:rPr>
        <w:t>.</w:t>
      </w:r>
    </w:p>
    <w:p w14:paraId="2614B908" w14:textId="77777777" w:rsidR="00B66343" w:rsidRDefault="00B66343" w:rsidP="00C5189A">
      <w:pPr>
        <w:rPr>
          <w:rFonts w:eastAsiaTheme="majorEastAsia"/>
          <w:i/>
          <w:sz w:val="24"/>
          <w:lang w:val="en-US"/>
        </w:rPr>
      </w:pPr>
    </w:p>
    <w:p w14:paraId="0F0DF8F6" w14:textId="77777777" w:rsidR="00B66343" w:rsidRDefault="00B66343" w:rsidP="00B66343">
      <w:pPr>
        <w:pStyle w:val="Rubrik1"/>
      </w:pPr>
      <w:r>
        <w:t>Project management</w:t>
      </w:r>
    </w:p>
    <w:p w14:paraId="21E58387" w14:textId="77777777" w:rsidR="00194E48" w:rsidRPr="007D02AA" w:rsidRDefault="00194E48" w:rsidP="00C5189A">
      <w:pPr>
        <w:rPr>
          <w:rFonts w:eastAsiaTheme="majorEastAsia"/>
          <w:i/>
          <w:sz w:val="24"/>
          <w:lang w:val="en-US"/>
        </w:rPr>
      </w:pPr>
    </w:p>
    <w:p w14:paraId="052D7790" w14:textId="20905CC8" w:rsidR="009C52F0" w:rsidRPr="003B55D1" w:rsidRDefault="007D02AA" w:rsidP="007B047B">
      <w:pPr>
        <w:pStyle w:val="Liststycke"/>
        <w:numPr>
          <w:ilvl w:val="1"/>
          <w:numId w:val="7"/>
        </w:numPr>
        <w:spacing w:before="120" w:after="120"/>
        <w:ind w:left="425" w:hanging="357"/>
        <w:rPr>
          <w:rFonts w:ascii="Arial" w:eastAsiaTheme="majorEastAsia" w:hAnsi="Arial" w:cs="Arial"/>
          <w:b/>
          <w:lang w:val="en-US"/>
        </w:rPr>
      </w:pPr>
      <w:r w:rsidRPr="003B55D1">
        <w:rPr>
          <w:rFonts w:ascii="Arial" w:eastAsiaTheme="majorEastAsia" w:hAnsi="Arial" w:cs="Arial"/>
          <w:b/>
          <w:lang w:val="en-US"/>
        </w:rPr>
        <w:t>Work Package</w:t>
      </w:r>
      <w:r w:rsidR="0088160D">
        <w:rPr>
          <w:rFonts w:ascii="Arial" w:eastAsiaTheme="majorEastAsia" w:hAnsi="Arial" w:cs="Arial"/>
          <w:b/>
          <w:lang w:val="en-US"/>
        </w:rPr>
        <w:t xml:space="preserve"> Description</w:t>
      </w:r>
    </w:p>
    <w:p w14:paraId="3C508B1B" w14:textId="77777777" w:rsidR="000C329B" w:rsidRDefault="009C52F0">
      <w:pPr>
        <w:rPr>
          <w:rFonts w:eastAsiaTheme="majorEastAsia" w:cs="Times New Roman"/>
          <w:sz w:val="24"/>
          <w:szCs w:val="24"/>
          <w:lang w:val="en-US"/>
        </w:rPr>
      </w:pPr>
      <w:r w:rsidRPr="00B06168">
        <w:rPr>
          <w:rFonts w:cs="Times New Roman"/>
          <w:noProof/>
          <w:sz w:val="24"/>
          <w:szCs w:val="24"/>
        </w:rPr>
        <w:drawing>
          <wp:inline distT="0" distB="0" distL="0" distR="0" wp14:anchorId="10CAC65A" wp14:editId="5104B5B5">
            <wp:extent cx="5145733" cy="1297018"/>
            <wp:effectExtent l="0" t="0" r="1079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8041" cy="1312723"/>
                    </a:xfrm>
                    <a:prstGeom prst="rect">
                      <a:avLst/>
                    </a:prstGeom>
                    <a:noFill/>
                    <a:ln>
                      <a:noFill/>
                    </a:ln>
                  </pic:spPr>
                </pic:pic>
              </a:graphicData>
            </a:graphic>
          </wp:inline>
        </w:drawing>
      </w:r>
    </w:p>
    <w:p w14:paraId="7A15658B" w14:textId="77777777" w:rsidR="00194E48" w:rsidRDefault="00194E48">
      <w:pPr>
        <w:rPr>
          <w:rFonts w:eastAsiaTheme="majorEastAsia" w:cs="Times New Roman"/>
          <w:sz w:val="24"/>
          <w:szCs w:val="24"/>
          <w:lang w:val="en-US"/>
        </w:rPr>
      </w:pPr>
    </w:p>
    <w:p w14:paraId="7DB76EBC" w14:textId="77777777" w:rsidR="00B66343" w:rsidRPr="00B66343" w:rsidRDefault="00B66343" w:rsidP="00B66343">
      <w:pPr>
        <w:rPr>
          <w:lang w:val="en-US"/>
        </w:rPr>
      </w:pPr>
    </w:p>
    <w:p w14:paraId="78D84956" w14:textId="7D228875" w:rsidR="003B55D1" w:rsidRPr="003B55D1" w:rsidRDefault="007D02AA" w:rsidP="007B047B">
      <w:pPr>
        <w:pStyle w:val="Liststycke"/>
        <w:numPr>
          <w:ilvl w:val="1"/>
          <w:numId w:val="7"/>
        </w:numPr>
        <w:spacing w:before="120" w:after="120"/>
        <w:ind w:left="425" w:hanging="357"/>
        <w:rPr>
          <w:rFonts w:ascii="Arial" w:eastAsiaTheme="majorEastAsia" w:hAnsi="Arial" w:cs="Arial"/>
          <w:b/>
          <w:lang w:val="en-US"/>
        </w:rPr>
      </w:pPr>
      <w:r w:rsidRPr="003B55D1">
        <w:rPr>
          <w:rFonts w:ascii="Arial" w:eastAsiaTheme="majorEastAsia" w:hAnsi="Arial" w:cs="Arial"/>
          <w:b/>
          <w:lang w:val="en-US"/>
        </w:rPr>
        <w:t>GANTT chart</w:t>
      </w:r>
    </w:p>
    <w:p w14:paraId="1C82600E" w14:textId="77777777" w:rsidR="000C329B" w:rsidRDefault="009C52F0">
      <w:pPr>
        <w:rPr>
          <w:rFonts w:eastAsiaTheme="majorEastAsia" w:cs="Times New Roman"/>
          <w:sz w:val="24"/>
          <w:szCs w:val="24"/>
          <w:lang w:val="en-US"/>
        </w:rPr>
      </w:pPr>
      <w:r w:rsidRPr="00B06168">
        <w:rPr>
          <w:rFonts w:cs="Times New Roman"/>
          <w:noProof/>
          <w:sz w:val="24"/>
          <w:szCs w:val="24"/>
        </w:rPr>
        <w:drawing>
          <wp:inline distT="0" distB="0" distL="0" distR="0" wp14:anchorId="76B531A6" wp14:editId="4B9A68E8">
            <wp:extent cx="5412253" cy="1648460"/>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6681" cy="1710724"/>
                    </a:xfrm>
                    <a:prstGeom prst="rect">
                      <a:avLst/>
                    </a:prstGeom>
                    <a:noFill/>
                    <a:ln>
                      <a:noFill/>
                    </a:ln>
                  </pic:spPr>
                </pic:pic>
              </a:graphicData>
            </a:graphic>
          </wp:inline>
        </w:drawing>
      </w:r>
    </w:p>
    <w:p w14:paraId="674C26B5" w14:textId="77777777" w:rsidR="00B66343" w:rsidRDefault="00B66343">
      <w:pPr>
        <w:rPr>
          <w:rFonts w:eastAsiaTheme="majorEastAsia" w:cs="Times New Roman"/>
          <w:sz w:val="24"/>
          <w:szCs w:val="24"/>
          <w:lang w:val="en-US"/>
        </w:rPr>
      </w:pPr>
    </w:p>
    <w:p w14:paraId="6F75DA8C" w14:textId="77777777" w:rsidR="00B66343" w:rsidRDefault="00B66343">
      <w:pPr>
        <w:rPr>
          <w:rFonts w:eastAsiaTheme="majorEastAsia" w:cs="Times New Roman"/>
          <w:sz w:val="24"/>
          <w:szCs w:val="24"/>
          <w:lang w:val="en-US"/>
        </w:rPr>
      </w:pPr>
    </w:p>
    <w:p w14:paraId="6797447F" w14:textId="30D9E1F2" w:rsidR="001B28A3" w:rsidRPr="003B55D1" w:rsidRDefault="00004967" w:rsidP="007D0420">
      <w:pPr>
        <w:pStyle w:val="Liststycke"/>
        <w:numPr>
          <w:ilvl w:val="1"/>
          <w:numId w:val="7"/>
        </w:numPr>
        <w:spacing w:before="120" w:after="120"/>
        <w:ind w:left="425" w:hanging="357"/>
        <w:rPr>
          <w:rFonts w:ascii="Arial" w:eastAsiaTheme="majorEastAsia" w:hAnsi="Arial" w:cs="Arial"/>
          <w:b/>
          <w:lang w:val="en-US"/>
        </w:rPr>
      </w:pPr>
      <w:r w:rsidRPr="003B55D1">
        <w:rPr>
          <w:rFonts w:ascii="Arial" w:eastAsiaTheme="majorEastAsia" w:hAnsi="Arial" w:cs="Arial"/>
          <w:b/>
          <w:lang w:val="en-US"/>
        </w:rPr>
        <w:lastRenderedPageBreak/>
        <w:t>Budget</w:t>
      </w:r>
    </w:p>
    <w:tbl>
      <w:tblPr>
        <w:tblStyle w:val="Tabellrutnt"/>
        <w:tblW w:w="0" w:type="auto"/>
        <w:tblLook w:val="04A0" w:firstRow="1" w:lastRow="0" w:firstColumn="1" w:lastColumn="0" w:noHBand="0" w:noVBand="1"/>
      </w:tblPr>
      <w:tblGrid>
        <w:gridCol w:w="5240"/>
        <w:gridCol w:w="3258"/>
      </w:tblGrid>
      <w:tr w:rsidR="00D16B3C" w:rsidRPr="00194E48" w14:paraId="5029F064" w14:textId="77777777" w:rsidTr="00D16B3C">
        <w:trPr>
          <w:trHeight w:val="20"/>
        </w:trPr>
        <w:tc>
          <w:tcPr>
            <w:tcW w:w="5240" w:type="dxa"/>
          </w:tcPr>
          <w:p w14:paraId="312BA902" w14:textId="77777777" w:rsidR="00680F0B" w:rsidRPr="00194E48" w:rsidRDefault="00680F0B" w:rsidP="00680F0B">
            <w:pPr>
              <w:rPr>
                <w:b/>
                <w:sz w:val="20"/>
                <w:szCs w:val="20"/>
                <w:lang w:val="en-US"/>
              </w:rPr>
            </w:pPr>
            <w:r w:rsidRPr="00194E48">
              <w:rPr>
                <w:b/>
                <w:sz w:val="20"/>
                <w:szCs w:val="20"/>
                <w:lang w:val="en-US"/>
              </w:rPr>
              <w:t>Total budgeted costs</w:t>
            </w:r>
          </w:p>
        </w:tc>
        <w:tc>
          <w:tcPr>
            <w:tcW w:w="3258" w:type="dxa"/>
          </w:tcPr>
          <w:p w14:paraId="72FF88A4" w14:textId="77777777" w:rsidR="00680F0B" w:rsidRPr="00194E48" w:rsidRDefault="00680F0B" w:rsidP="00680F0B">
            <w:pPr>
              <w:rPr>
                <w:rFonts w:eastAsiaTheme="majorEastAsia" w:cs="Times New Roman"/>
                <w:b/>
                <w:sz w:val="20"/>
                <w:szCs w:val="20"/>
                <w:lang w:val="en-US"/>
              </w:rPr>
            </w:pPr>
            <w:r w:rsidRPr="00194E48">
              <w:rPr>
                <w:rFonts w:eastAsiaTheme="majorEastAsia" w:cs="Times New Roman"/>
                <w:b/>
                <w:sz w:val="20"/>
                <w:szCs w:val="20"/>
                <w:lang w:val="en-US"/>
              </w:rPr>
              <w:t>SEK</w:t>
            </w:r>
          </w:p>
        </w:tc>
      </w:tr>
      <w:tr w:rsidR="00D16B3C" w:rsidRPr="00194E48" w14:paraId="128231BB" w14:textId="77777777" w:rsidTr="00D16B3C">
        <w:trPr>
          <w:trHeight w:val="20"/>
        </w:trPr>
        <w:tc>
          <w:tcPr>
            <w:tcW w:w="5240" w:type="dxa"/>
          </w:tcPr>
          <w:p w14:paraId="73F80D0F" w14:textId="77777777" w:rsidR="00680F0B" w:rsidRPr="00194E48" w:rsidRDefault="00680F0B" w:rsidP="00680F0B">
            <w:pPr>
              <w:rPr>
                <w:sz w:val="20"/>
                <w:szCs w:val="20"/>
                <w:lang w:val="en-US"/>
              </w:rPr>
            </w:pPr>
            <w:r w:rsidRPr="00194E48">
              <w:rPr>
                <w:sz w:val="20"/>
                <w:szCs w:val="20"/>
                <w:lang w:val="en-US"/>
              </w:rPr>
              <w:t>Personnel costs</w:t>
            </w:r>
          </w:p>
        </w:tc>
        <w:tc>
          <w:tcPr>
            <w:tcW w:w="3258" w:type="dxa"/>
          </w:tcPr>
          <w:p w14:paraId="0E19E566" w14:textId="77777777" w:rsidR="00680F0B" w:rsidRPr="00194E48" w:rsidRDefault="00680F0B" w:rsidP="00680F0B">
            <w:pPr>
              <w:rPr>
                <w:rFonts w:eastAsiaTheme="majorEastAsia" w:cs="Times New Roman"/>
                <w:b/>
                <w:sz w:val="20"/>
                <w:szCs w:val="20"/>
                <w:lang w:val="en-US"/>
              </w:rPr>
            </w:pPr>
          </w:p>
        </w:tc>
      </w:tr>
      <w:tr w:rsidR="00D16B3C" w:rsidRPr="00194E48" w14:paraId="0613EA9D" w14:textId="77777777" w:rsidTr="00D16B3C">
        <w:trPr>
          <w:trHeight w:val="20"/>
        </w:trPr>
        <w:tc>
          <w:tcPr>
            <w:tcW w:w="5240" w:type="dxa"/>
          </w:tcPr>
          <w:p w14:paraId="27BA84D6" w14:textId="77777777" w:rsidR="00680F0B" w:rsidRPr="00194E48" w:rsidRDefault="00680F0B" w:rsidP="00680F0B">
            <w:pPr>
              <w:rPr>
                <w:sz w:val="20"/>
                <w:szCs w:val="20"/>
                <w:lang w:val="en-US"/>
              </w:rPr>
            </w:pPr>
            <w:r w:rsidRPr="00194E48">
              <w:rPr>
                <w:sz w:val="20"/>
                <w:szCs w:val="20"/>
                <w:lang w:val="en-US"/>
              </w:rPr>
              <w:t>Equipment</w:t>
            </w:r>
          </w:p>
        </w:tc>
        <w:tc>
          <w:tcPr>
            <w:tcW w:w="3258" w:type="dxa"/>
          </w:tcPr>
          <w:p w14:paraId="3986DE88" w14:textId="77777777" w:rsidR="00680F0B" w:rsidRPr="00194E48" w:rsidRDefault="00680F0B" w:rsidP="00680F0B">
            <w:pPr>
              <w:rPr>
                <w:rFonts w:eastAsiaTheme="majorEastAsia" w:cs="Times New Roman"/>
                <w:b/>
                <w:sz w:val="20"/>
                <w:szCs w:val="20"/>
                <w:lang w:val="en-US"/>
              </w:rPr>
            </w:pPr>
          </w:p>
        </w:tc>
      </w:tr>
      <w:tr w:rsidR="00D16B3C" w:rsidRPr="00194E48" w14:paraId="33BA032D" w14:textId="77777777" w:rsidTr="00D16B3C">
        <w:trPr>
          <w:trHeight w:val="20"/>
        </w:trPr>
        <w:tc>
          <w:tcPr>
            <w:tcW w:w="5240" w:type="dxa"/>
          </w:tcPr>
          <w:p w14:paraId="451C4F65" w14:textId="77777777" w:rsidR="00680F0B" w:rsidRPr="00194E48" w:rsidRDefault="00680F0B" w:rsidP="00680F0B">
            <w:pPr>
              <w:rPr>
                <w:sz w:val="20"/>
                <w:szCs w:val="20"/>
                <w:lang w:val="en-US"/>
              </w:rPr>
            </w:pPr>
            <w:r w:rsidRPr="00194E48">
              <w:rPr>
                <w:sz w:val="20"/>
                <w:szCs w:val="20"/>
                <w:lang w:val="en-US"/>
              </w:rPr>
              <w:t>Consultancy costs, licenses, etc.</w:t>
            </w:r>
          </w:p>
        </w:tc>
        <w:tc>
          <w:tcPr>
            <w:tcW w:w="3258" w:type="dxa"/>
          </w:tcPr>
          <w:p w14:paraId="6A1E9EAB" w14:textId="77777777" w:rsidR="00680F0B" w:rsidRPr="00194E48" w:rsidRDefault="00680F0B" w:rsidP="00680F0B">
            <w:pPr>
              <w:rPr>
                <w:rFonts w:eastAsiaTheme="majorEastAsia" w:cs="Times New Roman"/>
                <w:b/>
                <w:sz w:val="20"/>
                <w:szCs w:val="20"/>
                <w:lang w:val="en-US"/>
              </w:rPr>
            </w:pPr>
          </w:p>
        </w:tc>
      </w:tr>
      <w:tr w:rsidR="00D16B3C" w:rsidRPr="00194E48" w14:paraId="3DA40AB5" w14:textId="77777777" w:rsidTr="00D16B3C">
        <w:trPr>
          <w:trHeight w:val="20"/>
        </w:trPr>
        <w:tc>
          <w:tcPr>
            <w:tcW w:w="5240" w:type="dxa"/>
          </w:tcPr>
          <w:p w14:paraId="0218B543" w14:textId="77777777" w:rsidR="00680F0B" w:rsidRPr="00194E48" w:rsidRDefault="00680F0B" w:rsidP="00680F0B">
            <w:pPr>
              <w:rPr>
                <w:sz w:val="20"/>
                <w:szCs w:val="20"/>
                <w:lang w:val="en-US"/>
              </w:rPr>
            </w:pPr>
            <w:r w:rsidRPr="00194E48">
              <w:rPr>
                <w:sz w:val="20"/>
                <w:szCs w:val="20"/>
                <w:lang w:val="en-US"/>
              </w:rPr>
              <w:t>Other direct costs incl. travel costs</w:t>
            </w:r>
          </w:p>
        </w:tc>
        <w:tc>
          <w:tcPr>
            <w:tcW w:w="3258" w:type="dxa"/>
          </w:tcPr>
          <w:p w14:paraId="08EE6BA3" w14:textId="77777777" w:rsidR="00680F0B" w:rsidRPr="00194E48" w:rsidRDefault="00680F0B" w:rsidP="00680F0B">
            <w:pPr>
              <w:rPr>
                <w:rFonts w:eastAsiaTheme="majorEastAsia" w:cs="Times New Roman"/>
                <w:b/>
                <w:sz w:val="20"/>
                <w:szCs w:val="20"/>
                <w:lang w:val="en-US"/>
              </w:rPr>
            </w:pPr>
          </w:p>
        </w:tc>
      </w:tr>
      <w:tr w:rsidR="00D16B3C" w:rsidRPr="00194E48" w14:paraId="4A7FAB1C" w14:textId="77777777" w:rsidTr="00D16B3C">
        <w:trPr>
          <w:trHeight w:val="20"/>
        </w:trPr>
        <w:tc>
          <w:tcPr>
            <w:tcW w:w="5240" w:type="dxa"/>
          </w:tcPr>
          <w:p w14:paraId="593B9EF4" w14:textId="77777777" w:rsidR="00680F0B" w:rsidRPr="00194E48" w:rsidRDefault="00680F0B" w:rsidP="00680F0B">
            <w:pPr>
              <w:rPr>
                <w:sz w:val="20"/>
                <w:szCs w:val="20"/>
              </w:rPr>
            </w:pPr>
            <w:proofErr w:type="spellStart"/>
            <w:r w:rsidRPr="00194E48">
              <w:rPr>
                <w:sz w:val="20"/>
                <w:szCs w:val="20"/>
              </w:rPr>
              <w:t>Indirect</w:t>
            </w:r>
            <w:proofErr w:type="spellEnd"/>
            <w:r w:rsidRPr="00194E48">
              <w:rPr>
                <w:sz w:val="20"/>
                <w:szCs w:val="20"/>
              </w:rPr>
              <w:t xml:space="preserve"> </w:t>
            </w:r>
            <w:proofErr w:type="spellStart"/>
            <w:r w:rsidRPr="00194E48">
              <w:rPr>
                <w:sz w:val="20"/>
                <w:szCs w:val="20"/>
              </w:rPr>
              <w:t>costs</w:t>
            </w:r>
            <w:proofErr w:type="spellEnd"/>
          </w:p>
        </w:tc>
        <w:tc>
          <w:tcPr>
            <w:tcW w:w="3258" w:type="dxa"/>
          </w:tcPr>
          <w:p w14:paraId="5F4DE60F" w14:textId="77777777" w:rsidR="00680F0B" w:rsidRPr="00194E48" w:rsidRDefault="00680F0B" w:rsidP="00680F0B">
            <w:pPr>
              <w:rPr>
                <w:rFonts w:eastAsiaTheme="majorEastAsia" w:cs="Times New Roman"/>
                <w:b/>
                <w:sz w:val="20"/>
                <w:szCs w:val="20"/>
              </w:rPr>
            </w:pPr>
          </w:p>
        </w:tc>
      </w:tr>
      <w:tr w:rsidR="00D16B3C" w:rsidRPr="00194E48" w14:paraId="078F4A64" w14:textId="77777777" w:rsidTr="00D16B3C">
        <w:trPr>
          <w:trHeight w:val="20"/>
        </w:trPr>
        <w:tc>
          <w:tcPr>
            <w:tcW w:w="5240" w:type="dxa"/>
          </w:tcPr>
          <w:p w14:paraId="1ED42CF6" w14:textId="77777777" w:rsidR="00680F0B" w:rsidRPr="00194E48" w:rsidRDefault="00680F0B" w:rsidP="00680F0B">
            <w:pPr>
              <w:rPr>
                <w:b/>
                <w:sz w:val="20"/>
                <w:szCs w:val="20"/>
              </w:rPr>
            </w:pPr>
            <w:r w:rsidRPr="00194E48">
              <w:rPr>
                <w:b/>
                <w:sz w:val="20"/>
                <w:szCs w:val="20"/>
              </w:rPr>
              <w:t xml:space="preserve">Total </w:t>
            </w:r>
            <w:proofErr w:type="spellStart"/>
            <w:r w:rsidRPr="00194E48">
              <w:rPr>
                <w:b/>
                <w:sz w:val="20"/>
                <w:szCs w:val="20"/>
              </w:rPr>
              <w:t>costs</w:t>
            </w:r>
            <w:proofErr w:type="spellEnd"/>
          </w:p>
        </w:tc>
        <w:tc>
          <w:tcPr>
            <w:tcW w:w="3258" w:type="dxa"/>
          </w:tcPr>
          <w:p w14:paraId="4CCDA066" w14:textId="77777777" w:rsidR="00680F0B" w:rsidRPr="00194E48" w:rsidRDefault="00680F0B" w:rsidP="00680F0B">
            <w:pPr>
              <w:rPr>
                <w:rFonts w:eastAsiaTheme="majorEastAsia" w:cs="Times New Roman"/>
                <w:b/>
                <w:sz w:val="20"/>
                <w:szCs w:val="20"/>
              </w:rPr>
            </w:pPr>
          </w:p>
        </w:tc>
      </w:tr>
    </w:tbl>
    <w:p w14:paraId="7F0F80BD" w14:textId="77777777" w:rsidR="003B55D1" w:rsidRDefault="003B55D1" w:rsidP="00A833B5">
      <w:pPr>
        <w:spacing w:after="200" w:line="276" w:lineRule="auto"/>
        <w:rPr>
          <w:rFonts w:eastAsiaTheme="majorEastAsia" w:cs="Times New Roman"/>
          <w:sz w:val="24"/>
          <w:szCs w:val="24"/>
        </w:rPr>
      </w:pPr>
    </w:p>
    <w:p w14:paraId="6F910C2A" w14:textId="31BDDB0E" w:rsidR="008F1E9D" w:rsidRDefault="008F1E9D" w:rsidP="00D16B3C">
      <w:pPr>
        <w:pStyle w:val="Liststycke"/>
        <w:numPr>
          <w:ilvl w:val="1"/>
          <w:numId w:val="7"/>
        </w:numPr>
        <w:spacing w:before="120" w:after="120"/>
        <w:rPr>
          <w:rFonts w:ascii="Arial" w:eastAsiaTheme="majorEastAsia" w:hAnsi="Arial" w:cs="Arial"/>
          <w:b/>
          <w:lang w:val="en-US"/>
        </w:rPr>
      </w:pPr>
      <w:r>
        <w:rPr>
          <w:rFonts w:ascii="Arial" w:eastAsiaTheme="majorEastAsia" w:hAnsi="Arial" w:cs="Arial"/>
          <w:b/>
          <w:lang w:val="en-US"/>
        </w:rPr>
        <w:t>Risk management table</w:t>
      </w:r>
    </w:p>
    <w:p w14:paraId="45054B5A" w14:textId="77777777" w:rsidR="008F1E9D" w:rsidRPr="003B55D1" w:rsidRDefault="008F1E9D" w:rsidP="008F1E9D">
      <w:pPr>
        <w:rPr>
          <w:rFonts w:eastAsiaTheme="majorEastAsia"/>
          <w:lang w:val="en-US"/>
        </w:rPr>
      </w:pPr>
    </w:p>
    <w:tbl>
      <w:tblPr>
        <w:tblStyle w:val="Tabellrutnt"/>
        <w:tblW w:w="0" w:type="auto"/>
        <w:tblLook w:val="04A0" w:firstRow="1" w:lastRow="0" w:firstColumn="1" w:lastColumn="0" w:noHBand="0" w:noVBand="1"/>
      </w:tblPr>
      <w:tblGrid>
        <w:gridCol w:w="1670"/>
        <w:gridCol w:w="1183"/>
        <w:gridCol w:w="2335"/>
        <w:gridCol w:w="3313"/>
      </w:tblGrid>
      <w:tr w:rsidR="00D16B3C" w:rsidRPr="008F1E9D" w14:paraId="151E3254" w14:textId="77777777" w:rsidTr="00D16B3C">
        <w:tc>
          <w:tcPr>
            <w:tcW w:w="1670" w:type="dxa"/>
          </w:tcPr>
          <w:p w14:paraId="47D26C14" w14:textId="77777777" w:rsidR="008F1E9D" w:rsidRPr="008F1E9D" w:rsidRDefault="008F1E9D" w:rsidP="00B568D7">
            <w:pPr>
              <w:rPr>
                <w:rFonts w:eastAsiaTheme="majorEastAsia" w:cs="Times New Roman"/>
                <w:b/>
                <w:sz w:val="20"/>
                <w:szCs w:val="20"/>
                <w:lang w:val="en-GB"/>
              </w:rPr>
            </w:pPr>
            <w:r w:rsidRPr="008F1E9D">
              <w:rPr>
                <w:rFonts w:eastAsiaTheme="majorEastAsia" w:cs="Times New Roman"/>
                <w:b/>
                <w:sz w:val="20"/>
                <w:szCs w:val="20"/>
                <w:lang w:val="en-GB"/>
              </w:rPr>
              <w:t>Identified risk</w:t>
            </w:r>
          </w:p>
        </w:tc>
        <w:tc>
          <w:tcPr>
            <w:tcW w:w="1183" w:type="dxa"/>
          </w:tcPr>
          <w:p w14:paraId="6E891135" w14:textId="0846119A" w:rsidR="008F1E9D" w:rsidRPr="008F1E9D" w:rsidRDefault="00FF3436" w:rsidP="00FF3436">
            <w:pPr>
              <w:rPr>
                <w:rFonts w:eastAsiaTheme="majorEastAsia" w:cs="Times New Roman"/>
                <w:b/>
                <w:sz w:val="20"/>
                <w:szCs w:val="20"/>
                <w:lang w:val="en-GB"/>
              </w:rPr>
            </w:pPr>
            <w:r>
              <w:rPr>
                <w:rFonts w:eastAsiaTheme="majorEastAsia" w:cs="Times New Roman"/>
                <w:b/>
                <w:sz w:val="20"/>
                <w:szCs w:val="20"/>
                <w:lang w:val="en-GB"/>
              </w:rPr>
              <w:t xml:space="preserve">Probability </w:t>
            </w:r>
            <w:r>
              <w:rPr>
                <w:rFonts w:eastAsiaTheme="majorEastAsia" w:cs="Times New Roman"/>
                <w:sz w:val="20"/>
                <w:szCs w:val="20"/>
                <w:lang w:val="en-GB"/>
              </w:rPr>
              <w:t>L</w:t>
            </w:r>
            <w:r w:rsidRPr="00FF3436">
              <w:rPr>
                <w:rFonts w:eastAsiaTheme="majorEastAsia" w:cs="Times New Roman"/>
                <w:sz w:val="20"/>
                <w:szCs w:val="20"/>
                <w:lang w:val="en-GB"/>
              </w:rPr>
              <w:t>ow</w:t>
            </w:r>
            <w:r>
              <w:rPr>
                <w:rFonts w:eastAsiaTheme="majorEastAsia" w:cs="Times New Roman"/>
                <w:sz w:val="20"/>
                <w:szCs w:val="20"/>
                <w:lang w:val="en-GB"/>
              </w:rPr>
              <w:t>/</w:t>
            </w:r>
            <w:r w:rsidRPr="00FF3436">
              <w:rPr>
                <w:rFonts w:eastAsiaTheme="majorEastAsia" w:cs="Times New Roman"/>
                <w:sz w:val="20"/>
                <w:szCs w:val="20"/>
                <w:lang w:val="en-GB"/>
              </w:rPr>
              <w:t>High</w:t>
            </w:r>
          </w:p>
        </w:tc>
        <w:tc>
          <w:tcPr>
            <w:tcW w:w="2335" w:type="dxa"/>
          </w:tcPr>
          <w:p w14:paraId="1B660535" w14:textId="77777777" w:rsidR="008F1E9D" w:rsidRPr="008F1E9D" w:rsidRDefault="008F1E9D" w:rsidP="00B568D7">
            <w:pPr>
              <w:rPr>
                <w:rFonts w:eastAsiaTheme="majorEastAsia" w:cs="Times New Roman"/>
                <w:b/>
                <w:sz w:val="20"/>
                <w:szCs w:val="20"/>
                <w:lang w:val="en-GB"/>
              </w:rPr>
            </w:pPr>
            <w:r w:rsidRPr="008F1E9D">
              <w:rPr>
                <w:rFonts w:eastAsiaTheme="majorEastAsia" w:cs="Times New Roman"/>
                <w:b/>
                <w:sz w:val="20"/>
                <w:szCs w:val="20"/>
                <w:lang w:val="en-GB"/>
              </w:rPr>
              <w:t>Potential consequence</w:t>
            </w:r>
          </w:p>
        </w:tc>
        <w:tc>
          <w:tcPr>
            <w:tcW w:w="3313" w:type="dxa"/>
          </w:tcPr>
          <w:p w14:paraId="33E28BE9" w14:textId="77777777" w:rsidR="008F1E9D" w:rsidRPr="008F1E9D" w:rsidRDefault="008F1E9D" w:rsidP="00B568D7">
            <w:pPr>
              <w:rPr>
                <w:rFonts w:eastAsiaTheme="majorEastAsia" w:cs="Times New Roman"/>
                <w:b/>
                <w:sz w:val="20"/>
                <w:szCs w:val="20"/>
                <w:lang w:val="en-GB"/>
              </w:rPr>
            </w:pPr>
            <w:r w:rsidRPr="008F1E9D">
              <w:rPr>
                <w:rFonts w:eastAsiaTheme="majorEastAsia" w:cs="Times New Roman"/>
                <w:b/>
                <w:sz w:val="20"/>
                <w:szCs w:val="20"/>
                <w:lang w:val="en-GB"/>
              </w:rPr>
              <w:t>Activity to manage risk</w:t>
            </w:r>
          </w:p>
        </w:tc>
      </w:tr>
      <w:tr w:rsidR="00D16B3C" w:rsidRPr="008F1E9D" w14:paraId="3ABDA53A" w14:textId="77777777" w:rsidTr="00D16B3C">
        <w:tc>
          <w:tcPr>
            <w:tcW w:w="1670" w:type="dxa"/>
          </w:tcPr>
          <w:p w14:paraId="427D7B56" w14:textId="77777777" w:rsidR="008F1E9D" w:rsidRPr="008F1E9D" w:rsidRDefault="008F1E9D" w:rsidP="00B568D7">
            <w:pPr>
              <w:rPr>
                <w:rFonts w:eastAsiaTheme="majorEastAsia" w:cs="Times New Roman"/>
                <w:sz w:val="20"/>
                <w:szCs w:val="20"/>
                <w:lang w:val="en-GB"/>
              </w:rPr>
            </w:pPr>
          </w:p>
        </w:tc>
        <w:tc>
          <w:tcPr>
            <w:tcW w:w="1183" w:type="dxa"/>
          </w:tcPr>
          <w:p w14:paraId="62F15C45" w14:textId="77777777" w:rsidR="008F1E9D" w:rsidRPr="008F1E9D" w:rsidRDefault="008F1E9D" w:rsidP="00B568D7">
            <w:pPr>
              <w:rPr>
                <w:rFonts w:eastAsiaTheme="majorEastAsia" w:cs="Times New Roman"/>
                <w:sz w:val="20"/>
                <w:szCs w:val="20"/>
                <w:lang w:val="en-GB"/>
              </w:rPr>
            </w:pPr>
          </w:p>
        </w:tc>
        <w:tc>
          <w:tcPr>
            <w:tcW w:w="2335" w:type="dxa"/>
          </w:tcPr>
          <w:p w14:paraId="606DAE96" w14:textId="77777777" w:rsidR="008F1E9D" w:rsidRPr="008F1E9D" w:rsidRDefault="008F1E9D" w:rsidP="00B568D7">
            <w:pPr>
              <w:rPr>
                <w:rFonts w:eastAsiaTheme="majorEastAsia" w:cs="Times New Roman"/>
                <w:sz w:val="20"/>
                <w:szCs w:val="20"/>
                <w:lang w:val="en-GB"/>
              </w:rPr>
            </w:pPr>
          </w:p>
        </w:tc>
        <w:tc>
          <w:tcPr>
            <w:tcW w:w="3313" w:type="dxa"/>
          </w:tcPr>
          <w:p w14:paraId="6ACFA36E" w14:textId="77777777" w:rsidR="008F1E9D" w:rsidRPr="008F1E9D" w:rsidRDefault="008F1E9D" w:rsidP="00B568D7">
            <w:pPr>
              <w:rPr>
                <w:rFonts w:eastAsiaTheme="majorEastAsia" w:cs="Times New Roman"/>
                <w:sz w:val="20"/>
                <w:szCs w:val="20"/>
                <w:lang w:val="en-GB"/>
              </w:rPr>
            </w:pPr>
          </w:p>
        </w:tc>
      </w:tr>
      <w:tr w:rsidR="00D16B3C" w:rsidRPr="008F1E9D" w14:paraId="6B6DE5A8" w14:textId="77777777" w:rsidTr="00D16B3C">
        <w:tc>
          <w:tcPr>
            <w:tcW w:w="1670" w:type="dxa"/>
          </w:tcPr>
          <w:p w14:paraId="18787C10" w14:textId="77777777" w:rsidR="008F1E9D" w:rsidRPr="008F1E9D" w:rsidRDefault="008F1E9D" w:rsidP="00B568D7">
            <w:pPr>
              <w:rPr>
                <w:rFonts w:eastAsiaTheme="majorEastAsia" w:cs="Times New Roman"/>
                <w:sz w:val="20"/>
                <w:szCs w:val="20"/>
                <w:lang w:val="en-GB"/>
              </w:rPr>
            </w:pPr>
          </w:p>
        </w:tc>
        <w:tc>
          <w:tcPr>
            <w:tcW w:w="1183" w:type="dxa"/>
          </w:tcPr>
          <w:p w14:paraId="613C2B0E" w14:textId="77777777" w:rsidR="008F1E9D" w:rsidRPr="008F1E9D" w:rsidRDefault="008F1E9D" w:rsidP="00B568D7">
            <w:pPr>
              <w:rPr>
                <w:rFonts w:eastAsiaTheme="majorEastAsia" w:cs="Times New Roman"/>
                <w:sz w:val="20"/>
                <w:szCs w:val="20"/>
                <w:lang w:val="en-GB"/>
              </w:rPr>
            </w:pPr>
          </w:p>
        </w:tc>
        <w:tc>
          <w:tcPr>
            <w:tcW w:w="2335" w:type="dxa"/>
          </w:tcPr>
          <w:p w14:paraId="5C4CAF98" w14:textId="77777777" w:rsidR="008F1E9D" w:rsidRPr="008F1E9D" w:rsidRDefault="008F1E9D" w:rsidP="00B568D7">
            <w:pPr>
              <w:rPr>
                <w:rFonts w:eastAsiaTheme="majorEastAsia" w:cs="Times New Roman"/>
                <w:sz w:val="20"/>
                <w:szCs w:val="20"/>
                <w:lang w:val="en-GB"/>
              </w:rPr>
            </w:pPr>
          </w:p>
        </w:tc>
        <w:tc>
          <w:tcPr>
            <w:tcW w:w="3313" w:type="dxa"/>
          </w:tcPr>
          <w:p w14:paraId="04F94F8F" w14:textId="77777777" w:rsidR="008F1E9D" w:rsidRPr="008F1E9D" w:rsidRDefault="008F1E9D" w:rsidP="00B568D7">
            <w:pPr>
              <w:rPr>
                <w:rFonts w:eastAsiaTheme="majorEastAsia" w:cs="Times New Roman"/>
                <w:sz w:val="20"/>
                <w:szCs w:val="20"/>
                <w:lang w:val="en-GB"/>
              </w:rPr>
            </w:pPr>
          </w:p>
        </w:tc>
      </w:tr>
      <w:tr w:rsidR="00D16B3C" w:rsidRPr="008F1E9D" w14:paraId="03491029" w14:textId="77777777" w:rsidTr="00D16B3C">
        <w:tc>
          <w:tcPr>
            <w:tcW w:w="1670" w:type="dxa"/>
          </w:tcPr>
          <w:p w14:paraId="72104D86" w14:textId="77777777" w:rsidR="008F1E9D" w:rsidRPr="008F1E9D" w:rsidRDefault="008F1E9D" w:rsidP="00B568D7">
            <w:pPr>
              <w:rPr>
                <w:rFonts w:eastAsiaTheme="majorEastAsia" w:cs="Times New Roman"/>
                <w:sz w:val="20"/>
                <w:szCs w:val="20"/>
                <w:lang w:val="en-GB"/>
              </w:rPr>
            </w:pPr>
          </w:p>
        </w:tc>
        <w:tc>
          <w:tcPr>
            <w:tcW w:w="1183" w:type="dxa"/>
          </w:tcPr>
          <w:p w14:paraId="767AF24E" w14:textId="77777777" w:rsidR="008F1E9D" w:rsidRPr="008F1E9D" w:rsidRDefault="008F1E9D" w:rsidP="00B568D7">
            <w:pPr>
              <w:rPr>
                <w:rFonts w:eastAsiaTheme="majorEastAsia" w:cs="Times New Roman"/>
                <w:sz w:val="20"/>
                <w:szCs w:val="20"/>
                <w:lang w:val="en-GB"/>
              </w:rPr>
            </w:pPr>
          </w:p>
        </w:tc>
        <w:tc>
          <w:tcPr>
            <w:tcW w:w="2335" w:type="dxa"/>
          </w:tcPr>
          <w:p w14:paraId="65AE9870" w14:textId="77777777" w:rsidR="008F1E9D" w:rsidRPr="008F1E9D" w:rsidRDefault="008F1E9D" w:rsidP="00B568D7">
            <w:pPr>
              <w:rPr>
                <w:rFonts w:eastAsiaTheme="majorEastAsia" w:cs="Times New Roman"/>
                <w:sz w:val="20"/>
                <w:szCs w:val="20"/>
                <w:lang w:val="en-GB"/>
              </w:rPr>
            </w:pPr>
          </w:p>
        </w:tc>
        <w:tc>
          <w:tcPr>
            <w:tcW w:w="3313" w:type="dxa"/>
          </w:tcPr>
          <w:p w14:paraId="761AF57F" w14:textId="77777777" w:rsidR="008F1E9D" w:rsidRPr="008F1E9D" w:rsidRDefault="008F1E9D" w:rsidP="00B568D7">
            <w:pPr>
              <w:rPr>
                <w:rFonts w:eastAsiaTheme="majorEastAsia" w:cs="Times New Roman"/>
                <w:sz w:val="20"/>
                <w:szCs w:val="20"/>
                <w:lang w:val="en-GB"/>
              </w:rPr>
            </w:pPr>
          </w:p>
        </w:tc>
      </w:tr>
    </w:tbl>
    <w:p w14:paraId="2A3C60ED" w14:textId="11A7DB34" w:rsidR="00A8042C" w:rsidRPr="003B55D1" w:rsidRDefault="00A8042C" w:rsidP="008F1E9D">
      <w:pPr>
        <w:spacing w:after="200" w:line="276" w:lineRule="auto"/>
        <w:rPr>
          <w:rFonts w:eastAsiaTheme="majorEastAsia" w:cs="Times New Roman"/>
          <w:sz w:val="24"/>
          <w:szCs w:val="24"/>
        </w:rPr>
      </w:pPr>
    </w:p>
    <w:sectPr w:rsidR="00A8042C" w:rsidRPr="003B55D1" w:rsidSect="0083326A">
      <w:headerReference w:type="default" r:id="rId11"/>
      <w:footerReference w:type="default" r:id="rId12"/>
      <w:headerReference w:type="first" r:id="rId13"/>
      <w:footerReference w:type="first" r:id="rId14"/>
      <w:pgSz w:w="11906" w:h="16838" w:code="9"/>
      <w:pgMar w:top="1985" w:right="1700" w:bottom="2211" w:left="1695" w:header="1089" w:footer="6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09776" w14:textId="77777777" w:rsidR="00236589" w:rsidRDefault="00236589" w:rsidP="00854153">
      <w:pPr>
        <w:spacing w:line="240" w:lineRule="auto"/>
      </w:pPr>
      <w:r>
        <w:separator/>
      </w:r>
    </w:p>
  </w:endnote>
  <w:endnote w:type="continuationSeparator" w:id="0">
    <w:p w14:paraId="76A54DFC" w14:textId="77777777" w:rsidR="00236589" w:rsidRDefault="00236589" w:rsidP="008541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E2EE5" w14:textId="77777777" w:rsidR="00680F0B" w:rsidRPr="00FB3EFD" w:rsidRDefault="00680F0B" w:rsidP="004938B6">
    <w:pPr>
      <w:pStyle w:val="Sidfot"/>
    </w:pPr>
    <w:r w:rsidRPr="00FB3EFD">
      <w:t xml:space="preserve">SIDA </w:t>
    </w:r>
    <w:r w:rsidRPr="00FB3EFD">
      <w:fldChar w:fldCharType="begin"/>
    </w:r>
    <w:r w:rsidRPr="00FB3EFD">
      <w:instrText>PAGE   \* MERGEFORMAT</w:instrText>
    </w:r>
    <w:r w:rsidRPr="00FB3EFD">
      <w:fldChar w:fldCharType="separate"/>
    </w:r>
    <w:r w:rsidR="002F65CF">
      <w:rPr>
        <w:noProof/>
      </w:rPr>
      <w:t>5</w:t>
    </w:r>
    <w:r w:rsidRPr="00FB3EFD">
      <w:fldChar w:fldCharType="end"/>
    </w:r>
    <w:r w:rsidRPr="00FB3EFD">
      <w:t>/</w:t>
    </w:r>
    <w:fldSimple w:instr=" NUMPAGES  \* Arabic  \* MERGEFORMAT ">
      <w:r w:rsidR="002F65CF">
        <w:rPr>
          <w:noProof/>
        </w:rPr>
        <w:t>5</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234E7" w14:textId="77777777" w:rsidR="00680F0B" w:rsidRDefault="00680F0B" w:rsidP="004938B6">
    <w:pPr>
      <w:pStyle w:val="Sidfot"/>
    </w:pPr>
    <w:r w:rsidRPr="00FB3EFD">
      <w:t xml:space="preserve">SIDA </w:t>
    </w:r>
    <w:r w:rsidRPr="00FB3EFD">
      <w:fldChar w:fldCharType="begin"/>
    </w:r>
    <w:r w:rsidRPr="00FB3EFD">
      <w:instrText>PAGE   \* MERGEFORMAT</w:instrText>
    </w:r>
    <w:r w:rsidRPr="00FB3EFD">
      <w:fldChar w:fldCharType="separate"/>
    </w:r>
    <w:r w:rsidR="00B66343">
      <w:rPr>
        <w:noProof/>
      </w:rPr>
      <w:t>1</w:t>
    </w:r>
    <w:r w:rsidRPr="00FB3EFD">
      <w:fldChar w:fldCharType="end"/>
    </w:r>
    <w:r w:rsidRPr="00FB3EFD">
      <w:t>/</w:t>
    </w:r>
    <w:fldSimple w:instr=" NUMPAGES  \* Arabic  \* MERGEFORMAT ">
      <w:r w:rsidR="00B66343">
        <w:rPr>
          <w:noProof/>
        </w:rPr>
        <w:t>5</w:t>
      </w:r>
    </w:fldSimple>
    <w:r w:rsidRPr="00FB3EFD">
      <w:rPr>
        <w:noProof/>
      </w:rPr>
      <w:drawing>
        <wp:anchor distT="0" distB="0" distL="114300" distR="114300" simplePos="0" relativeHeight="251661309" behindDoc="1" locked="1" layoutInCell="1" allowOverlap="1" wp14:anchorId="23EA3E9A" wp14:editId="6C7055BC">
          <wp:simplePos x="0" y="0"/>
          <wp:positionH relativeFrom="page">
            <wp:posOffset>1083945</wp:posOffset>
          </wp:positionH>
          <wp:positionV relativeFrom="page">
            <wp:posOffset>9624060</wp:posOffset>
          </wp:positionV>
          <wp:extent cx="3265200" cy="63720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fot_Produktion2030.wmf"/>
                  <pic:cNvPicPr/>
                </pic:nvPicPr>
                <pic:blipFill>
                  <a:blip r:embed="rId1">
                    <a:extLst>
                      <a:ext uri="{28A0092B-C50C-407E-A947-70E740481C1C}">
                        <a14:useLocalDpi xmlns:a14="http://schemas.microsoft.com/office/drawing/2010/main" val="0"/>
                      </a:ext>
                    </a:extLst>
                  </a:blip>
                  <a:stretch>
                    <a:fillRect/>
                  </a:stretch>
                </pic:blipFill>
                <pic:spPr>
                  <a:xfrm>
                    <a:off x="0" y="0"/>
                    <a:ext cx="3265200" cy="63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69AE8" w14:textId="77777777" w:rsidR="00236589" w:rsidRDefault="00236589" w:rsidP="00854153">
      <w:pPr>
        <w:spacing w:line="240" w:lineRule="auto"/>
      </w:pPr>
      <w:r>
        <w:separator/>
      </w:r>
    </w:p>
  </w:footnote>
  <w:footnote w:type="continuationSeparator" w:id="0">
    <w:p w14:paraId="261D2CA1" w14:textId="77777777" w:rsidR="00236589" w:rsidRDefault="00236589" w:rsidP="00854153">
      <w:pPr>
        <w:spacing w:line="240" w:lineRule="auto"/>
      </w:pPr>
      <w:r>
        <w:continuationSeparator/>
      </w:r>
    </w:p>
  </w:footnote>
  <w:footnote w:id="1">
    <w:p w14:paraId="2C960B8D" w14:textId="77777777" w:rsidR="00680F0B" w:rsidRPr="00347B41" w:rsidRDefault="00680F0B" w:rsidP="00347B41">
      <w:pPr>
        <w:spacing w:after="60"/>
        <w:rPr>
          <w:i/>
          <w:color w:val="FF0000"/>
          <w:sz w:val="18"/>
          <w:lang w:val="en-US"/>
        </w:rPr>
      </w:pPr>
      <w:r w:rsidRPr="00347B41">
        <w:rPr>
          <w:rStyle w:val="Fotnotsreferens"/>
          <w:sz w:val="18"/>
        </w:rPr>
        <w:footnoteRef/>
      </w:r>
      <w:r w:rsidRPr="00347B41">
        <w:rPr>
          <w:sz w:val="18"/>
          <w:lang w:val="en-US"/>
        </w:rPr>
        <w:t xml:space="preserve"> </w:t>
      </w:r>
      <w:r w:rsidRPr="00347B41">
        <w:rPr>
          <w:rStyle w:val="hps"/>
          <w:i/>
          <w:color w:val="FF0000"/>
          <w:sz w:val="18"/>
          <w:lang w:val="en-US"/>
        </w:rPr>
        <w:t>Proposal assessments</w:t>
      </w:r>
      <w:r w:rsidRPr="00347B41">
        <w:rPr>
          <w:i/>
          <w:color w:val="FF0000"/>
          <w:sz w:val="18"/>
          <w:lang w:val="en-US"/>
        </w:rPr>
        <w:t xml:space="preserve"> </w:t>
      </w:r>
      <w:r w:rsidRPr="00347B41">
        <w:rPr>
          <w:rStyle w:val="hps"/>
          <w:i/>
          <w:color w:val="FF0000"/>
          <w:sz w:val="18"/>
          <w:lang w:val="en-US"/>
        </w:rPr>
        <w:t>will be made</w:t>
      </w:r>
      <w:r w:rsidRPr="00347B41">
        <w:rPr>
          <w:i/>
          <w:color w:val="FF0000"/>
          <w:sz w:val="18"/>
          <w:lang w:val="en-US"/>
        </w:rPr>
        <w:t xml:space="preserve"> </w:t>
      </w:r>
      <w:r w:rsidRPr="00347B41">
        <w:rPr>
          <w:rStyle w:val="hps"/>
          <w:i/>
          <w:color w:val="FF0000"/>
          <w:sz w:val="18"/>
          <w:lang w:val="en-US"/>
        </w:rPr>
        <w:t>by</w:t>
      </w:r>
      <w:r w:rsidRPr="00347B41">
        <w:rPr>
          <w:i/>
          <w:color w:val="FF0000"/>
          <w:sz w:val="18"/>
          <w:lang w:val="en-US"/>
        </w:rPr>
        <w:t xml:space="preserve"> </w:t>
      </w:r>
      <w:r w:rsidRPr="00347B41">
        <w:rPr>
          <w:rStyle w:val="hps"/>
          <w:i/>
          <w:color w:val="FF0000"/>
          <w:sz w:val="18"/>
          <w:lang w:val="en-US"/>
        </w:rPr>
        <w:t>international experts,</w:t>
      </w:r>
      <w:r>
        <w:rPr>
          <w:rStyle w:val="hps"/>
          <w:i/>
          <w:color w:val="FF0000"/>
          <w:sz w:val="18"/>
          <w:lang w:val="en-US"/>
        </w:rPr>
        <w:t xml:space="preserve"> so</w:t>
      </w:r>
      <w:r w:rsidRPr="00347B41">
        <w:rPr>
          <w:i/>
          <w:color w:val="FF0000"/>
          <w:sz w:val="18"/>
          <w:lang w:val="en-US"/>
        </w:rPr>
        <w:t xml:space="preserve"> </w:t>
      </w:r>
      <w:r w:rsidRPr="00347B41">
        <w:rPr>
          <w:rStyle w:val="hps"/>
          <w:i/>
          <w:color w:val="FF0000"/>
          <w:sz w:val="18"/>
          <w:lang w:val="en-US"/>
        </w:rPr>
        <w:t>English is recommended. Further content details may be found in the national production research agenda,</w:t>
      </w:r>
      <w:r>
        <w:rPr>
          <w:rStyle w:val="hps"/>
          <w:i/>
          <w:color w:val="FF0000"/>
          <w:sz w:val="18"/>
          <w:lang w:val="en-US"/>
        </w:rPr>
        <w:t xml:space="preserve"> </w:t>
      </w:r>
      <w:r w:rsidRPr="00347B41">
        <w:rPr>
          <w:rStyle w:val="hps"/>
          <w:i/>
          <w:color w:val="FF0000"/>
          <w:sz w:val="18"/>
          <w:lang w:val="en-US"/>
        </w:rPr>
        <w:t xml:space="preserve">“Made in Sweden 2030 </w:t>
      </w:r>
      <w:hyperlink r:id="rId1" w:history="1">
        <w:r w:rsidRPr="00347B41">
          <w:rPr>
            <w:rStyle w:val="Hyperlnk"/>
            <w:i/>
            <w:sz w:val="18"/>
            <w:lang w:val="en-US"/>
          </w:rPr>
          <w:t>http://www.produktion2030.se</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24B1E" w14:textId="77777777" w:rsidR="00680F0B" w:rsidRPr="004F4F46" w:rsidRDefault="00680F0B" w:rsidP="004F4F46">
    <w:pPr>
      <w:pStyle w:val="Sidhuvud"/>
    </w:pPr>
  </w:p>
  <w:p w14:paraId="60E879D7" w14:textId="77777777" w:rsidR="00680F0B" w:rsidRPr="001C6B36" w:rsidRDefault="00680F0B" w:rsidP="001C6B36">
    <w:pPr>
      <w:spacing w:after="160" w:line="160" w:lineRule="exac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58EC6" w14:textId="77777777" w:rsidR="00680F0B" w:rsidRDefault="00680F0B">
    <w:pPr>
      <w:pStyle w:val="Sidhuvud"/>
    </w:pPr>
  </w:p>
  <w:tbl>
    <w:tblPr>
      <w:tblStyle w:val="Tabellrutnt"/>
      <w:tblW w:w="5000"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1"/>
    </w:tblGrid>
    <w:tr w:rsidR="00680F0B" w:rsidRPr="00B06168" w14:paraId="39E96E98" w14:textId="77777777" w:rsidTr="00CB6B44">
      <w:tc>
        <w:tcPr>
          <w:tcW w:w="9078" w:type="dxa"/>
        </w:tcPr>
        <w:p w14:paraId="2C32F34F" w14:textId="77777777" w:rsidR="00680F0B" w:rsidRDefault="00680F0B" w:rsidP="00CB6B44">
          <w:pPr>
            <w:pStyle w:val="Dokumentnamn"/>
            <w:rPr>
              <w:lang w:val="en-US"/>
            </w:rPr>
          </w:pPr>
          <w:r w:rsidRPr="00E56FE0">
            <w:rPr>
              <w:lang w:val="en-US"/>
            </w:rPr>
            <w:t>template for full project outline</w:t>
          </w:r>
          <w:r>
            <w:rPr>
              <w:lang w:val="en-US"/>
            </w:rPr>
            <w:t>: Testbed projects</w:t>
          </w:r>
        </w:p>
        <w:p w14:paraId="39ACEC13" w14:textId="77777777" w:rsidR="00680F0B" w:rsidRPr="00E56FE0" w:rsidRDefault="00680F0B" w:rsidP="00CB6B44">
          <w:pPr>
            <w:pStyle w:val="Dokumentnamn"/>
            <w:rPr>
              <w:lang w:val="en-US"/>
            </w:rPr>
          </w:pPr>
          <w:r>
            <w:rPr>
              <w:lang w:val="en-US"/>
            </w:rPr>
            <w:t xml:space="preserve">Produktion2030 call nr 7, spring 2017 </w:t>
          </w:r>
        </w:p>
      </w:tc>
    </w:tr>
  </w:tbl>
  <w:p w14:paraId="4B4480F4" w14:textId="77777777" w:rsidR="00680F0B" w:rsidRDefault="00680F0B" w:rsidP="004F4F46">
    <w:pPr>
      <w:pStyle w:val="Dokumentnamn"/>
    </w:pPr>
    <w:r>
      <w:rPr>
        <w:noProof/>
      </w:rPr>
      <w:drawing>
        <wp:anchor distT="0" distB="0" distL="114300" distR="114300" simplePos="0" relativeHeight="251658752" behindDoc="1" locked="1" layoutInCell="1" allowOverlap="1" wp14:anchorId="7828985C" wp14:editId="4869F509">
          <wp:simplePos x="0" y="0"/>
          <wp:positionH relativeFrom="page">
            <wp:posOffset>5099050</wp:posOffset>
          </wp:positionH>
          <wp:positionV relativeFrom="page">
            <wp:posOffset>209550</wp:posOffset>
          </wp:positionV>
          <wp:extent cx="2252345" cy="379730"/>
          <wp:effectExtent l="0" t="0" r="0" b="1270"/>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jpg"/>
                  <pic:cNvPicPr/>
                </pic:nvPicPr>
                <pic:blipFill>
                  <a:blip r:embed="rId1">
                    <a:extLst>
                      <a:ext uri="{28A0092B-C50C-407E-A947-70E740481C1C}">
                        <a14:useLocalDpi xmlns:a14="http://schemas.microsoft.com/office/drawing/2010/main" val="0"/>
                      </a:ext>
                    </a:extLst>
                  </a:blip>
                  <a:stretch>
                    <a:fillRect/>
                  </a:stretch>
                </pic:blipFill>
                <pic:spPr>
                  <a:xfrm>
                    <a:off x="0" y="0"/>
                    <a:ext cx="2252345" cy="3797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51277"/>
    <w:multiLevelType w:val="hybridMultilevel"/>
    <w:tmpl w:val="161A23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7548EE"/>
    <w:multiLevelType w:val="multilevel"/>
    <w:tmpl w:val="A3E2BB6C"/>
    <w:lvl w:ilvl="0">
      <w:start w:val="1"/>
      <w:numFmt w:val="decimal"/>
      <w:lvlText w:val="%1"/>
      <w:lvlJc w:val="left"/>
      <w:pPr>
        <w:ind w:left="-344" w:hanging="360"/>
      </w:pPr>
      <w:rPr>
        <w:rFonts w:hint="default"/>
      </w:rPr>
    </w:lvl>
    <w:lvl w:ilvl="1">
      <w:start w:val="1"/>
      <w:numFmt w:val="decimal"/>
      <w:lvlText w:val="%1.%2"/>
      <w:lvlJc w:val="left"/>
      <w:pPr>
        <w:ind w:left="376" w:hanging="3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2176" w:hanging="720"/>
      </w:pPr>
      <w:rPr>
        <w:rFonts w:hint="default"/>
      </w:rPr>
    </w:lvl>
    <w:lvl w:ilvl="4">
      <w:start w:val="1"/>
      <w:numFmt w:val="decimal"/>
      <w:lvlText w:val="%1.%2.%3.%4.%5"/>
      <w:lvlJc w:val="left"/>
      <w:pPr>
        <w:ind w:left="3256" w:hanging="1080"/>
      </w:pPr>
      <w:rPr>
        <w:rFonts w:hint="default"/>
      </w:rPr>
    </w:lvl>
    <w:lvl w:ilvl="5">
      <w:start w:val="1"/>
      <w:numFmt w:val="decimal"/>
      <w:lvlText w:val="%1.%2.%3.%4.%5.%6"/>
      <w:lvlJc w:val="left"/>
      <w:pPr>
        <w:ind w:left="3976" w:hanging="1080"/>
      </w:pPr>
      <w:rPr>
        <w:rFonts w:hint="default"/>
      </w:rPr>
    </w:lvl>
    <w:lvl w:ilvl="6">
      <w:start w:val="1"/>
      <w:numFmt w:val="decimal"/>
      <w:lvlText w:val="%1.%2.%3.%4.%5.%6.%7"/>
      <w:lvlJc w:val="left"/>
      <w:pPr>
        <w:ind w:left="5056" w:hanging="1440"/>
      </w:pPr>
      <w:rPr>
        <w:rFonts w:hint="default"/>
      </w:rPr>
    </w:lvl>
    <w:lvl w:ilvl="7">
      <w:start w:val="1"/>
      <w:numFmt w:val="decimal"/>
      <w:lvlText w:val="%1.%2.%3.%4.%5.%6.%7.%8"/>
      <w:lvlJc w:val="left"/>
      <w:pPr>
        <w:ind w:left="5776" w:hanging="1440"/>
      </w:pPr>
      <w:rPr>
        <w:rFonts w:hint="default"/>
      </w:rPr>
    </w:lvl>
    <w:lvl w:ilvl="8">
      <w:start w:val="1"/>
      <w:numFmt w:val="decimal"/>
      <w:lvlText w:val="%1.%2.%3.%4.%5.%6.%7.%8.%9"/>
      <w:lvlJc w:val="left"/>
      <w:pPr>
        <w:ind w:left="6856" w:hanging="1800"/>
      </w:pPr>
      <w:rPr>
        <w:rFonts w:hint="default"/>
      </w:rPr>
    </w:lvl>
  </w:abstractNum>
  <w:abstractNum w:abstractNumId="2">
    <w:nsid w:val="27BE5BFB"/>
    <w:multiLevelType w:val="hybridMultilevel"/>
    <w:tmpl w:val="CB306A2A"/>
    <w:lvl w:ilvl="0" w:tplc="783C16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DAB342C"/>
    <w:multiLevelType w:val="multilevel"/>
    <w:tmpl w:val="A3E2BB6C"/>
    <w:lvl w:ilvl="0">
      <w:start w:val="1"/>
      <w:numFmt w:val="decimal"/>
      <w:pStyle w:val="Rubrik1"/>
      <w:lvlText w:val="%1"/>
      <w:lvlJc w:val="left"/>
      <w:pPr>
        <w:ind w:left="-344" w:hanging="360"/>
      </w:pPr>
      <w:rPr>
        <w:rFonts w:hint="default"/>
      </w:rPr>
    </w:lvl>
    <w:lvl w:ilvl="1">
      <w:start w:val="1"/>
      <w:numFmt w:val="decimal"/>
      <w:lvlText w:val="%1.%2"/>
      <w:lvlJc w:val="left"/>
      <w:pPr>
        <w:ind w:left="376" w:hanging="3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2176" w:hanging="720"/>
      </w:pPr>
      <w:rPr>
        <w:rFonts w:hint="default"/>
      </w:rPr>
    </w:lvl>
    <w:lvl w:ilvl="4">
      <w:start w:val="1"/>
      <w:numFmt w:val="decimal"/>
      <w:lvlText w:val="%1.%2.%3.%4.%5"/>
      <w:lvlJc w:val="left"/>
      <w:pPr>
        <w:ind w:left="3256" w:hanging="1080"/>
      </w:pPr>
      <w:rPr>
        <w:rFonts w:hint="default"/>
      </w:rPr>
    </w:lvl>
    <w:lvl w:ilvl="5">
      <w:start w:val="1"/>
      <w:numFmt w:val="decimal"/>
      <w:lvlText w:val="%1.%2.%3.%4.%5.%6"/>
      <w:lvlJc w:val="left"/>
      <w:pPr>
        <w:ind w:left="3976" w:hanging="1080"/>
      </w:pPr>
      <w:rPr>
        <w:rFonts w:hint="default"/>
      </w:rPr>
    </w:lvl>
    <w:lvl w:ilvl="6">
      <w:start w:val="1"/>
      <w:numFmt w:val="decimal"/>
      <w:lvlText w:val="%1.%2.%3.%4.%5.%6.%7"/>
      <w:lvlJc w:val="left"/>
      <w:pPr>
        <w:ind w:left="5056" w:hanging="1440"/>
      </w:pPr>
      <w:rPr>
        <w:rFonts w:hint="default"/>
      </w:rPr>
    </w:lvl>
    <w:lvl w:ilvl="7">
      <w:start w:val="1"/>
      <w:numFmt w:val="decimal"/>
      <w:lvlText w:val="%1.%2.%3.%4.%5.%6.%7.%8"/>
      <w:lvlJc w:val="left"/>
      <w:pPr>
        <w:ind w:left="5776" w:hanging="1440"/>
      </w:pPr>
      <w:rPr>
        <w:rFonts w:hint="default"/>
      </w:rPr>
    </w:lvl>
    <w:lvl w:ilvl="8">
      <w:start w:val="1"/>
      <w:numFmt w:val="decimal"/>
      <w:lvlText w:val="%1.%2.%3.%4.%5.%6.%7.%8.%9"/>
      <w:lvlJc w:val="left"/>
      <w:pPr>
        <w:ind w:left="6856" w:hanging="1800"/>
      </w:pPr>
      <w:rPr>
        <w:rFonts w:hint="default"/>
      </w:rPr>
    </w:lvl>
  </w:abstractNum>
  <w:abstractNum w:abstractNumId="4">
    <w:nsid w:val="31DA2659"/>
    <w:multiLevelType w:val="hybridMultilevel"/>
    <w:tmpl w:val="9A8EE26A"/>
    <w:lvl w:ilvl="0" w:tplc="783C16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2F638FB"/>
    <w:multiLevelType w:val="hybridMultilevel"/>
    <w:tmpl w:val="6AEEAC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2D7003F"/>
    <w:multiLevelType w:val="hybridMultilevel"/>
    <w:tmpl w:val="CB7ABEA6"/>
    <w:lvl w:ilvl="0" w:tplc="041D0001">
      <w:start w:val="1"/>
      <w:numFmt w:val="bullet"/>
      <w:pStyle w:val="Liststycke"/>
      <w:lvlText w:val="•"/>
      <w:lvlJc w:val="left"/>
      <w:pPr>
        <w:ind w:left="360" w:hanging="360"/>
      </w:pPr>
      <w:rPr>
        <w:rFonts w:ascii="Georgia" w:hAnsi="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6FB3F63"/>
    <w:multiLevelType w:val="multilevel"/>
    <w:tmpl w:val="1138D5D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AE865D5"/>
    <w:multiLevelType w:val="hybridMultilevel"/>
    <w:tmpl w:val="F724B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BFE0A3D"/>
    <w:multiLevelType w:val="multilevel"/>
    <w:tmpl w:val="DDE099A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inorHAnsi" w:eastAsiaTheme="majorEastAsia" w:hAnsiTheme="minorHAnsi"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6426759"/>
    <w:multiLevelType w:val="multilevel"/>
    <w:tmpl w:val="F75AC132"/>
    <w:lvl w:ilvl="0">
      <w:start w:val="1"/>
      <w:numFmt w:val="decimal"/>
      <w:pStyle w:val="Numreradlista"/>
      <w:lvlText w:val="%1."/>
      <w:lvlJc w:val="left"/>
      <w:pPr>
        <w:ind w:left="295" w:hanging="29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0"/>
  </w:num>
  <w:num w:numId="3">
    <w:abstractNumId w:val="9"/>
  </w:num>
  <w:num w:numId="4">
    <w:abstractNumId w:val="2"/>
  </w:num>
  <w:num w:numId="5">
    <w:abstractNumId w:val="4"/>
  </w:num>
  <w:num w:numId="6">
    <w:abstractNumId w:val="7"/>
  </w:num>
  <w:num w:numId="7">
    <w:abstractNumId w:val="3"/>
  </w:num>
  <w:num w:numId="8">
    <w:abstractNumId w:val="6"/>
  </w:num>
  <w:num w:numId="9">
    <w:abstractNumId w:val="6"/>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5"/>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9E"/>
    <w:rsid w:val="00004967"/>
    <w:rsid w:val="00013825"/>
    <w:rsid w:val="00016ECB"/>
    <w:rsid w:val="000849BB"/>
    <w:rsid w:val="00096CCC"/>
    <w:rsid w:val="000A6BA2"/>
    <w:rsid w:val="000B2E92"/>
    <w:rsid w:val="000C329B"/>
    <w:rsid w:val="000C6DDB"/>
    <w:rsid w:val="00175AA3"/>
    <w:rsid w:val="00194E48"/>
    <w:rsid w:val="001B28A3"/>
    <w:rsid w:val="001C6B36"/>
    <w:rsid w:val="001D6131"/>
    <w:rsid w:val="001F1291"/>
    <w:rsid w:val="002126CA"/>
    <w:rsid w:val="00236589"/>
    <w:rsid w:val="002A2FC9"/>
    <w:rsid w:val="002A5699"/>
    <w:rsid w:val="002F65CF"/>
    <w:rsid w:val="003369C7"/>
    <w:rsid w:val="00336D29"/>
    <w:rsid w:val="00347B41"/>
    <w:rsid w:val="0035387C"/>
    <w:rsid w:val="003A7A75"/>
    <w:rsid w:val="003B55D1"/>
    <w:rsid w:val="003D3A2C"/>
    <w:rsid w:val="003E3BA6"/>
    <w:rsid w:val="00410649"/>
    <w:rsid w:val="00431641"/>
    <w:rsid w:val="004711D4"/>
    <w:rsid w:val="0047639E"/>
    <w:rsid w:val="004938B6"/>
    <w:rsid w:val="004F4F46"/>
    <w:rsid w:val="0050034F"/>
    <w:rsid w:val="00500582"/>
    <w:rsid w:val="00511F10"/>
    <w:rsid w:val="0053526A"/>
    <w:rsid w:val="00557CA4"/>
    <w:rsid w:val="005A136C"/>
    <w:rsid w:val="005D12E3"/>
    <w:rsid w:val="00621799"/>
    <w:rsid w:val="00625EBB"/>
    <w:rsid w:val="0065659A"/>
    <w:rsid w:val="00680F0B"/>
    <w:rsid w:val="00692C59"/>
    <w:rsid w:val="006B7913"/>
    <w:rsid w:val="006C4418"/>
    <w:rsid w:val="006E1AD4"/>
    <w:rsid w:val="006F1FBD"/>
    <w:rsid w:val="006F442F"/>
    <w:rsid w:val="00716B5C"/>
    <w:rsid w:val="00755A26"/>
    <w:rsid w:val="00796A49"/>
    <w:rsid w:val="007B047B"/>
    <w:rsid w:val="007B44DB"/>
    <w:rsid w:val="007D02AA"/>
    <w:rsid w:val="007D0420"/>
    <w:rsid w:val="00800B42"/>
    <w:rsid w:val="00815FEF"/>
    <w:rsid w:val="0082422B"/>
    <w:rsid w:val="0083326A"/>
    <w:rsid w:val="00854153"/>
    <w:rsid w:val="008606D3"/>
    <w:rsid w:val="00870A3C"/>
    <w:rsid w:val="0088160D"/>
    <w:rsid w:val="008A4FB8"/>
    <w:rsid w:val="008F1E9D"/>
    <w:rsid w:val="009011A4"/>
    <w:rsid w:val="00924D4C"/>
    <w:rsid w:val="009A466A"/>
    <w:rsid w:val="009A6044"/>
    <w:rsid w:val="009A7698"/>
    <w:rsid w:val="009C2EDC"/>
    <w:rsid w:val="009C52F0"/>
    <w:rsid w:val="009D33E2"/>
    <w:rsid w:val="00A53638"/>
    <w:rsid w:val="00A654C7"/>
    <w:rsid w:val="00A8042C"/>
    <w:rsid w:val="00A833B5"/>
    <w:rsid w:val="00A86CED"/>
    <w:rsid w:val="00AB199F"/>
    <w:rsid w:val="00AD4423"/>
    <w:rsid w:val="00AD4A99"/>
    <w:rsid w:val="00AE34B8"/>
    <w:rsid w:val="00AF79D9"/>
    <w:rsid w:val="00B06168"/>
    <w:rsid w:val="00B13458"/>
    <w:rsid w:val="00B50DA2"/>
    <w:rsid w:val="00B66343"/>
    <w:rsid w:val="00B70BEF"/>
    <w:rsid w:val="00B84DE2"/>
    <w:rsid w:val="00BA0C0F"/>
    <w:rsid w:val="00C02FCC"/>
    <w:rsid w:val="00C108B7"/>
    <w:rsid w:val="00C40650"/>
    <w:rsid w:val="00C5189A"/>
    <w:rsid w:val="00C864CE"/>
    <w:rsid w:val="00CB6B44"/>
    <w:rsid w:val="00CD545D"/>
    <w:rsid w:val="00CF2935"/>
    <w:rsid w:val="00D16B3C"/>
    <w:rsid w:val="00D93558"/>
    <w:rsid w:val="00DB29B1"/>
    <w:rsid w:val="00E06212"/>
    <w:rsid w:val="00E273FE"/>
    <w:rsid w:val="00E37B0E"/>
    <w:rsid w:val="00E46741"/>
    <w:rsid w:val="00E54181"/>
    <w:rsid w:val="00E56FE0"/>
    <w:rsid w:val="00EC18C8"/>
    <w:rsid w:val="00EE393A"/>
    <w:rsid w:val="00EE3A64"/>
    <w:rsid w:val="00EE5D83"/>
    <w:rsid w:val="00EE691C"/>
    <w:rsid w:val="00F34C77"/>
    <w:rsid w:val="00F366C5"/>
    <w:rsid w:val="00F44E79"/>
    <w:rsid w:val="00F5072F"/>
    <w:rsid w:val="00F61A05"/>
    <w:rsid w:val="00F62BF4"/>
    <w:rsid w:val="00FA7C06"/>
    <w:rsid w:val="00FB3EFD"/>
    <w:rsid w:val="00FD758A"/>
    <w:rsid w:val="00FE55A2"/>
    <w:rsid w:val="00FF2BFF"/>
    <w:rsid w:val="00FF3436"/>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ADC3B8"/>
  <w15:docId w15:val="{86564387-A309-46F4-97F2-BFAE4839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189A"/>
    <w:pPr>
      <w:spacing w:after="0" w:line="300" w:lineRule="atLeast"/>
    </w:pPr>
    <w:rPr>
      <w:rFonts w:ascii="Times New Roman" w:hAnsi="Times New Roman"/>
    </w:rPr>
  </w:style>
  <w:style w:type="paragraph" w:styleId="Rubrik1">
    <w:name w:val="heading 1"/>
    <w:basedOn w:val="Normal"/>
    <w:next w:val="Normal"/>
    <w:link w:val="Rubrik1Char"/>
    <w:uiPriority w:val="9"/>
    <w:qFormat/>
    <w:rsid w:val="00B66343"/>
    <w:pPr>
      <w:keepNext/>
      <w:keepLines/>
      <w:numPr>
        <w:numId w:val="7"/>
      </w:numPr>
      <w:spacing w:before="120" w:after="120" w:line="240" w:lineRule="auto"/>
      <w:ind w:left="357" w:hanging="357"/>
      <w:outlineLvl w:val="0"/>
    </w:pPr>
    <w:rPr>
      <w:rFonts w:ascii="Arial" w:eastAsiaTheme="majorEastAsia" w:hAnsi="Arial" w:cs="Arial"/>
      <w:b/>
      <w:bCs/>
      <w:color w:val="000000" w:themeColor="text1"/>
      <w:sz w:val="28"/>
      <w:szCs w:val="28"/>
      <w:lang w:val="en-US"/>
    </w:rPr>
  </w:style>
  <w:style w:type="paragraph" w:styleId="Rubrik2">
    <w:name w:val="heading 2"/>
    <w:basedOn w:val="Normal"/>
    <w:next w:val="Normal"/>
    <w:link w:val="Rubrik2Char"/>
    <w:uiPriority w:val="9"/>
    <w:qFormat/>
    <w:rsid w:val="00621799"/>
    <w:pPr>
      <w:keepNext/>
      <w:keepLines/>
      <w:spacing w:before="240" w:line="240" w:lineRule="auto"/>
      <w:outlineLvl w:val="1"/>
    </w:pPr>
    <w:rPr>
      <w:rFonts w:asciiTheme="majorHAnsi" w:eastAsiaTheme="majorEastAsia" w:hAnsiTheme="majorHAnsi" w:cstheme="majorBidi"/>
      <w:bCs/>
      <w:color w:val="000000" w:themeColor="text1"/>
      <w:sz w:val="32"/>
      <w:szCs w:val="26"/>
    </w:rPr>
  </w:style>
  <w:style w:type="paragraph" w:styleId="Rubrik3">
    <w:name w:val="heading 3"/>
    <w:basedOn w:val="Normal"/>
    <w:next w:val="Normal"/>
    <w:link w:val="Rubrik3Char"/>
    <w:uiPriority w:val="9"/>
    <w:qFormat/>
    <w:rsid w:val="004938B6"/>
    <w:pPr>
      <w:keepNext/>
      <w:keepLines/>
      <w:spacing w:before="360" w:line="240" w:lineRule="auto"/>
      <w:outlineLvl w:val="2"/>
    </w:pPr>
    <w:rPr>
      <w:rFonts w:asciiTheme="majorHAnsi" w:eastAsiaTheme="majorEastAsia" w:hAnsiTheme="majorHAnsi" w:cstheme="majorBidi"/>
      <w:b/>
      <w:bCs/>
      <w:color w:val="000000" w:themeColor="text1"/>
    </w:rPr>
  </w:style>
  <w:style w:type="paragraph" w:styleId="Rubrik4">
    <w:name w:val="heading 4"/>
    <w:basedOn w:val="Normal"/>
    <w:next w:val="Normal"/>
    <w:link w:val="Rubrik4Char"/>
    <w:uiPriority w:val="9"/>
    <w:qFormat/>
    <w:rsid w:val="00AE34B8"/>
    <w:pPr>
      <w:keepNext/>
      <w:keepLines/>
      <w:spacing w:before="280"/>
      <w:outlineLvl w:val="3"/>
    </w:pPr>
    <w:rPr>
      <w:rFonts w:eastAsiaTheme="majorEastAsia" w:cstheme="majorBidi"/>
      <w:bCs/>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FE55A2"/>
    <w:rPr>
      <w:rFonts w:asciiTheme="majorHAnsi" w:hAnsiTheme="majorHAnsi"/>
      <w:caps/>
      <w:sz w:val="16"/>
      <w:szCs w:val="20"/>
    </w:rPr>
  </w:style>
  <w:style w:type="character" w:customStyle="1" w:styleId="SidhuvudChar">
    <w:name w:val="Sidhuvud Char"/>
    <w:basedOn w:val="Standardstycketeckensnitt"/>
    <w:link w:val="Sidhuvud"/>
    <w:uiPriority w:val="99"/>
    <w:rsid w:val="00FE55A2"/>
    <w:rPr>
      <w:rFonts w:asciiTheme="majorHAnsi" w:hAnsiTheme="majorHAnsi"/>
      <w:caps/>
      <w:sz w:val="16"/>
      <w:szCs w:val="20"/>
    </w:rPr>
  </w:style>
  <w:style w:type="paragraph" w:styleId="Sidfot">
    <w:name w:val="footer"/>
    <w:basedOn w:val="Normal"/>
    <w:link w:val="SidfotChar"/>
    <w:uiPriority w:val="99"/>
    <w:rsid w:val="004938B6"/>
    <w:pPr>
      <w:tabs>
        <w:tab w:val="center" w:pos="4536"/>
        <w:tab w:val="right" w:pos="9351"/>
      </w:tabs>
      <w:spacing w:line="240" w:lineRule="auto"/>
      <w:ind w:right="-670"/>
      <w:jc w:val="right"/>
    </w:pPr>
    <w:rPr>
      <w:rFonts w:asciiTheme="majorHAnsi" w:hAnsiTheme="majorHAnsi"/>
      <w:sz w:val="16"/>
      <w:szCs w:val="16"/>
    </w:rPr>
  </w:style>
  <w:style w:type="character" w:customStyle="1" w:styleId="SidfotChar">
    <w:name w:val="Sidfot Char"/>
    <w:basedOn w:val="Standardstycketeckensnitt"/>
    <w:link w:val="Sidfot"/>
    <w:uiPriority w:val="99"/>
    <w:rsid w:val="004938B6"/>
    <w:rPr>
      <w:rFonts w:asciiTheme="majorHAnsi" w:hAnsiTheme="majorHAnsi"/>
      <w:sz w:val="16"/>
      <w:szCs w:val="16"/>
    </w:rPr>
  </w:style>
  <w:style w:type="paragraph" w:styleId="Ballongtext">
    <w:name w:val="Balloon Text"/>
    <w:basedOn w:val="Normal"/>
    <w:link w:val="BallongtextChar"/>
    <w:uiPriority w:val="99"/>
    <w:semiHidden/>
    <w:unhideWhenUsed/>
    <w:rsid w:val="0085415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54153"/>
    <w:rPr>
      <w:rFonts w:ascii="Tahoma" w:hAnsi="Tahoma" w:cs="Tahoma"/>
      <w:sz w:val="16"/>
      <w:szCs w:val="16"/>
    </w:rPr>
  </w:style>
  <w:style w:type="character" w:customStyle="1" w:styleId="Rubrik1Char">
    <w:name w:val="Rubrik 1 Char"/>
    <w:basedOn w:val="Standardstycketeckensnitt"/>
    <w:link w:val="Rubrik1"/>
    <w:uiPriority w:val="9"/>
    <w:rsid w:val="00B66343"/>
    <w:rPr>
      <w:rFonts w:ascii="Arial" w:eastAsiaTheme="majorEastAsia" w:hAnsi="Arial" w:cs="Arial"/>
      <w:b/>
      <w:bCs/>
      <w:color w:val="000000" w:themeColor="text1"/>
      <w:sz w:val="28"/>
      <w:szCs w:val="28"/>
      <w:lang w:val="en-US"/>
    </w:rPr>
  </w:style>
  <w:style w:type="table" w:styleId="Tabellrutnt">
    <w:name w:val="Table Grid"/>
    <w:basedOn w:val="Normaltabell"/>
    <w:uiPriority w:val="59"/>
    <w:rsid w:val="00557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4Char">
    <w:name w:val="Rubrik 4 Char"/>
    <w:basedOn w:val="Standardstycketeckensnitt"/>
    <w:link w:val="Rubrik4"/>
    <w:uiPriority w:val="9"/>
    <w:rsid w:val="00AE34B8"/>
    <w:rPr>
      <w:rFonts w:eastAsiaTheme="majorEastAsia" w:cstheme="majorBidi"/>
      <w:bCs/>
      <w:i/>
      <w:iCs/>
      <w:color w:val="000000" w:themeColor="text1"/>
      <w:sz w:val="20"/>
    </w:rPr>
  </w:style>
  <w:style w:type="character" w:customStyle="1" w:styleId="Rubrik2Char">
    <w:name w:val="Rubrik 2 Char"/>
    <w:basedOn w:val="Standardstycketeckensnitt"/>
    <w:link w:val="Rubrik2"/>
    <w:uiPriority w:val="9"/>
    <w:rsid w:val="00621799"/>
    <w:rPr>
      <w:rFonts w:asciiTheme="majorHAnsi" w:eastAsiaTheme="majorEastAsia" w:hAnsiTheme="majorHAnsi" w:cstheme="majorBidi"/>
      <w:bCs/>
      <w:color w:val="000000" w:themeColor="text1"/>
      <w:sz w:val="32"/>
      <w:szCs w:val="26"/>
    </w:rPr>
  </w:style>
  <w:style w:type="character" w:customStyle="1" w:styleId="Rubrik3Char">
    <w:name w:val="Rubrik 3 Char"/>
    <w:basedOn w:val="Standardstycketeckensnitt"/>
    <w:link w:val="Rubrik3"/>
    <w:uiPriority w:val="9"/>
    <w:rsid w:val="004938B6"/>
    <w:rPr>
      <w:rFonts w:asciiTheme="majorHAnsi" w:eastAsiaTheme="majorEastAsia" w:hAnsiTheme="majorHAnsi" w:cstheme="majorBidi"/>
      <w:b/>
      <w:bCs/>
      <w:color w:val="000000" w:themeColor="text1"/>
    </w:rPr>
  </w:style>
  <w:style w:type="paragraph" w:styleId="Liststycke">
    <w:name w:val="List Paragraph"/>
    <w:basedOn w:val="Normal"/>
    <w:uiPriority w:val="34"/>
    <w:qFormat/>
    <w:rsid w:val="00B66343"/>
    <w:pPr>
      <w:numPr>
        <w:numId w:val="1"/>
      </w:numPr>
      <w:ind w:left="357" w:hanging="357"/>
      <w:contextualSpacing/>
    </w:pPr>
    <w:rPr>
      <w:rFonts w:eastAsia="Times New Roman" w:cs="Calibri"/>
      <w:lang w:eastAsia="en-US"/>
    </w:rPr>
  </w:style>
  <w:style w:type="paragraph" w:customStyle="1" w:styleId="Dokumentnamn">
    <w:name w:val="Dokumentnamn"/>
    <w:basedOn w:val="Sidhuvud"/>
    <w:qFormat/>
    <w:rsid w:val="00AE34B8"/>
    <w:pPr>
      <w:spacing w:line="240" w:lineRule="auto"/>
    </w:pPr>
    <w:rPr>
      <w:sz w:val="20"/>
    </w:rPr>
  </w:style>
  <w:style w:type="paragraph" w:styleId="Punktlista">
    <w:name w:val="List Bullet"/>
    <w:basedOn w:val="Liststycke"/>
    <w:uiPriority w:val="99"/>
    <w:qFormat/>
    <w:rsid w:val="00E273FE"/>
    <w:pPr>
      <w:ind w:left="154" w:hanging="154"/>
    </w:pPr>
    <w:rPr>
      <w:rFonts w:eastAsiaTheme="majorEastAsia"/>
    </w:rPr>
  </w:style>
  <w:style w:type="paragraph" w:styleId="Numreradlista">
    <w:name w:val="List Number"/>
    <w:basedOn w:val="Normal"/>
    <w:uiPriority w:val="99"/>
    <w:qFormat/>
    <w:rsid w:val="0035387C"/>
    <w:pPr>
      <w:numPr>
        <w:numId w:val="2"/>
      </w:numPr>
      <w:contextualSpacing/>
    </w:pPr>
  </w:style>
  <w:style w:type="character" w:styleId="Hyperlnk">
    <w:name w:val="Hyperlink"/>
    <w:basedOn w:val="Standardstycketeckensnitt"/>
    <w:uiPriority w:val="99"/>
    <w:semiHidden/>
    <w:rsid w:val="00AE34B8"/>
    <w:rPr>
      <w:color w:val="005172" w:themeColor="hyperlink"/>
      <w:u w:val="single"/>
    </w:rPr>
  </w:style>
  <w:style w:type="paragraph" w:customStyle="1" w:styleId="Normalindragpfrstaraden">
    <w:name w:val="Normal indrag på första raden"/>
    <w:basedOn w:val="Normal"/>
    <w:qFormat/>
    <w:rsid w:val="00621799"/>
    <w:pPr>
      <w:ind w:firstLine="294"/>
    </w:pPr>
    <w:rPr>
      <w:rFonts w:eastAsia="Times New Roman"/>
    </w:rPr>
  </w:style>
  <w:style w:type="character" w:customStyle="1" w:styleId="hps">
    <w:name w:val="hps"/>
    <w:basedOn w:val="Standardstycketeckensnitt"/>
    <w:rsid w:val="00AB199F"/>
  </w:style>
  <w:style w:type="paragraph" w:styleId="Fotnotstext">
    <w:name w:val="footnote text"/>
    <w:basedOn w:val="Normal"/>
    <w:link w:val="FotnotstextChar"/>
    <w:uiPriority w:val="99"/>
    <w:semiHidden/>
    <w:unhideWhenUsed/>
    <w:rsid w:val="00347B41"/>
    <w:pPr>
      <w:spacing w:line="240" w:lineRule="auto"/>
    </w:pPr>
    <w:rPr>
      <w:szCs w:val="20"/>
    </w:rPr>
  </w:style>
  <w:style w:type="character" w:customStyle="1" w:styleId="FotnotstextChar">
    <w:name w:val="Fotnotstext Char"/>
    <w:basedOn w:val="Standardstycketeckensnitt"/>
    <w:link w:val="Fotnotstext"/>
    <w:uiPriority w:val="99"/>
    <w:semiHidden/>
    <w:rsid w:val="00347B41"/>
    <w:rPr>
      <w:sz w:val="20"/>
      <w:szCs w:val="20"/>
    </w:rPr>
  </w:style>
  <w:style w:type="character" w:styleId="Fotnotsreferens">
    <w:name w:val="footnote reference"/>
    <w:basedOn w:val="Standardstycketeckensnitt"/>
    <w:uiPriority w:val="99"/>
    <w:semiHidden/>
    <w:unhideWhenUsed/>
    <w:rsid w:val="00347B41"/>
    <w:rPr>
      <w:vertAlign w:val="superscript"/>
    </w:rPr>
  </w:style>
  <w:style w:type="table" w:customStyle="1" w:styleId="Tabellrutnt1">
    <w:name w:val="Tabellrutnät1"/>
    <w:basedOn w:val="Normaltabell"/>
    <w:next w:val="Tabellrutnt"/>
    <w:uiPriority w:val="59"/>
    <w:rsid w:val="000C32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319288">
      <w:bodyDiv w:val="1"/>
      <w:marLeft w:val="0"/>
      <w:marRight w:val="0"/>
      <w:marTop w:val="0"/>
      <w:marBottom w:val="0"/>
      <w:divBdr>
        <w:top w:val="none" w:sz="0" w:space="0" w:color="auto"/>
        <w:left w:val="none" w:sz="0" w:space="0" w:color="auto"/>
        <w:bottom w:val="none" w:sz="0" w:space="0" w:color="auto"/>
        <w:right w:val="none" w:sz="0" w:space="0" w:color="auto"/>
      </w:divBdr>
      <w:divsChild>
        <w:div w:id="1071079351">
          <w:marLeft w:val="0"/>
          <w:marRight w:val="0"/>
          <w:marTop w:val="0"/>
          <w:marBottom w:val="75"/>
          <w:divBdr>
            <w:top w:val="none" w:sz="0" w:space="0" w:color="auto"/>
            <w:left w:val="none" w:sz="0" w:space="0" w:color="auto"/>
            <w:bottom w:val="single" w:sz="6" w:space="0" w:color="EEEEEE"/>
            <w:right w:val="none" w:sz="0" w:space="0" w:color="auto"/>
          </w:divBdr>
        </w:div>
        <w:div w:id="468397701">
          <w:marLeft w:val="0"/>
          <w:marRight w:val="0"/>
          <w:marTop w:val="0"/>
          <w:marBottom w:val="0"/>
          <w:divBdr>
            <w:top w:val="none" w:sz="0" w:space="0" w:color="auto"/>
            <w:left w:val="none" w:sz="0" w:space="0" w:color="auto"/>
            <w:bottom w:val="none" w:sz="0" w:space="0" w:color="auto"/>
            <w:right w:val="none" w:sz="0" w:space="0" w:color="auto"/>
          </w:divBdr>
        </w:div>
        <w:div w:id="1139304217">
          <w:marLeft w:val="0"/>
          <w:marRight w:val="0"/>
          <w:marTop w:val="0"/>
          <w:marBottom w:val="0"/>
          <w:divBdr>
            <w:top w:val="none" w:sz="0" w:space="0" w:color="auto"/>
            <w:left w:val="none" w:sz="0" w:space="0" w:color="auto"/>
            <w:bottom w:val="none" w:sz="0" w:space="0" w:color="auto"/>
            <w:right w:val="none" w:sz="0" w:space="0" w:color="auto"/>
          </w:divBdr>
        </w:div>
        <w:div w:id="1199930581">
          <w:marLeft w:val="0"/>
          <w:marRight w:val="0"/>
          <w:marTop w:val="0"/>
          <w:marBottom w:val="0"/>
          <w:divBdr>
            <w:top w:val="none" w:sz="0" w:space="0" w:color="auto"/>
            <w:left w:val="none" w:sz="0" w:space="0" w:color="auto"/>
            <w:bottom w:val="none" w:sz="0" w:space="0" w:color="auto"/>
            <w:right w:val="none" w:sz="0" w:space="0" w:color="auto"/>
          </w:divBdr>
        </w:div>
        <w:div w:id="443841118">
          <w:marLeft w:val="0"/>
          <w:marRight w:val="0"/>
          <w:marTop w:val="0"/>
          <w:marBottom w:val="0"/>
          <w:divBdr>
            <w:top w:val="none" w:sz="0" w:space="0" w:color="auto"/>
            <w:left w:val="none" w:sz="0" w:space="0" w:color="auto"/>
            <w:bottom w:val="none" w:sz="0" w:space="0" w:color="auto"/>
            <w:right w:val="none" w:sz="0" w:space="0" w:color="auto"/>
          </w:divBdr>
        </w:div>
        <w:div w:id="482236586">
          <w:marLeft w:val="0"/>
          <w:marRight w:val="0"/>
          <w:marTop w:val="0"/>
          <w:marBottom w:val="0"/>
          <w:divBdr>
            <w:top w:val="none" w:sz="0" w:space="0" w:color="auto"/>
            <w:left w:val="none" w:sz="0" w:space="0" w:color="auto"/>
            <w:bottom w:val="none" w:sz="0" w:space="0" w:color="auto"/>
            <w:right w:val="none" w:sz="0" w:space="0" w:color="auto"/>
          </w:divBdr>
        </w:div>
        <w:div w:id="278101522">
          <w:marLeft w:val="0"/>
          <w:marRight w:val="0"/>
          <w:marTop w:val="75"/>
          <w:marBottom w:val="0"/>
          <w:divBdr>
            <w:top w:val="single" w:sz="6" w:space="0" w:color="EEEEEE"/>
            <w:left w:val="none" w:sz="0" w:space="0" w:color="auto"/>
            <w:bottom w:val="none" w:sz="0" w:space="0" w:color="auto"/>
            <w:right w:val="none" w:sz="0" w:space="0" w:color="auto"/>
          </w:divBdr>
        </w:div>
      </w:divsChild>
    </w:div>
    <w:div w:id="1253395020">
      <w:bodyDiv w:val="1"/>
      <w:marLeft w:val="0"/>
      <w:marRight w:val="0"/>
      <w:marTop w:val="0"/>
      <w:marBottom w:val="0"/>
      <w:divBdr>
        <w:top w:val="none" w:sz="0" w:space="0" w:color="auto"/>
        <w:left w:val="none" w:sz="0" w:space="0" w:color="auto"/>
        <w:bottom w:val="none" w:sz="0" w:space="0" w:color="auto"/>
        <w:right w:val="none" w:sz="0" w:space="0" w:color="auto"/>
      </w:divBdr>
    </w:div>
    <w:div w:id="1548950098">
      <w:bodyDiv w:val="1"/>
      <w:marLeft w:val="0"/>
      <w:marRight w:val="0"/>
      <w:marTop w:val="0"/>
      <w:marBottom w:val="0"/>
      <w:divBdr>
        <w:top w:val="none" w:sz="0" w:space="0" w:color="auto"/>
        <w:left w:val="none" w:sz="0" w:space="0" w:color="auto"/>
        <w:bottom w:val="none" w:sz="0" w:space="0" w:color="auto"/>
        <w:right w:val="none" w:sz="0" w:space="0" w:color="auto"/>
      </w:divBdr>
      <w:divsChild>
        <w:div w:id="1709069610">
          <w:marLeft w:val="0"/>
          <w:marRight w:val="0"/>
          <w:marTop w:val="0"/>
          <w:marBottom w:val="0"/>
          <w:divBdr>
            <w:top w:val="none" w:sz="0" w:space="0" w:color="auto"/>
            <w:left w:val="none" w:sz="0" w:space="0" w:color="auto"/>
            <w:bottom w:val="none" w:sz="0" w:space="0" w:color="auto"/>
            <w:right w:val="none" w:sz="0" w:space="0" w:color="auto"/>
          </w:divBdr>
          <w:divsChild>
            <w:div w:id="932278292">
              <w:marLeft w:val="0"/>
              <w:marRight w:val="60"/>
              <w:marTop w:val="0"/>
              <w:marBottom w:val="0"/>
              <w:divBdr>
                <w:top w:val="none" w:sz="0" w:space="0" w:color="auto"/>
                <w:left w:val="none" w:sz="0" w:space="0" w:color="auto"/>
                <w:bottom w:val="none" w:sz="0" w:space="0" w:color="auto"/>
                <w:right w:val="none" w:sz="0" w:space="0" w:color="auto"/>
              </w:divBdr>
              <w:divsChild>
                <w:div w:id="888955545">
                  <w:marLeft w:val="0"/>
                  <w:marRight w:val="0"/>
                  <w:marTop w:val="0"/>
                  <w:marBottom w:val="120"/>
                  <w:divBdr>
                    <w:top w:val="single" w:sz="6" w:space="0" w:color="C0C0C0"/>
                    <w:left w:val="single" w:sz="6" w:space="0" w:color="D9D9D9"/>
                    <w:bottom w:val="single" w:sz="6" w:space="0" w:color="D9D9D9"/>
                    <w:right w:val="single" w:sz="6" w:space="0" w:color="D9D9D9"/>
                  </w:divBdr>
                  <w:divsChild>
                    <w:div w:id="1913420831">
                      <w:marLeft w:val="0"/>
                      <w:marRight w:val="0"/>
                      <w:marTop w:val="0"/>
                      <w:marBottom w:val="0"/>
                      <w:divBdr>
                        <w:top w:val="none" w:sz="0" w:space="0" w:color="auto"/>
                        <w:left w:val="none" w:sz="0" w:space="0" w:color="auto"/>
                        <w:bottom w:val="none" w:sz="0" w:space="0" w:color="auto"/>
                        <w:right w:val="none" w:sz="0" w:space="0" w:color="auto"/>
                      </w:divBdr>
                    </w:div>
                    <w:div w:id="14295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77394">
          <w:marLeft w:val="0"/>
          <w:marRight w:val="0"/>
          <w:marTop w:val="0"/>
          <w:marBottom w:val="0"/>
          <w:divBdr>
            <w:top w:val="none" w:sz="0" w:space="0" w:color="auto"/>
            <w:left w:val="none" w:sz="0" w:space="0" w:color="auto"/>
            <w:bottom w:val="none" w:sz="0" w:space="0" w:color="auto"/>
            <w:right w:val="none" w:sz="0" w:space="0" w:color="auto"/>
          </w:divBdr>
          <w:divsChild>
            <w:div w:id="1895507909">
              <w:marLeft w:val="60"/>
              <w:marRight w:val="0"/>
              <w:marTop w:val="0"/>
              <w:marBottom w:val="0"/>
              <w:divBdr>
                <w:top w:val="none" w:sz="0" w:space="0" w:color="auto"/>
                <w:left w:val="none" w:sz="0" w:space="0" w:color="auto"/>
                <w:bottom w:val="none" w:sz="0" w:space="0" w:color="auto"/>
                <w:right w:val="none" w:sz="0" w:space="0" w:color="auto"/>
              </w:divBdr>
              <w:divsChild>
                <w:div w:id="625887613">
                  <w:marLeft w:val="0"/>
                  <w:marRight w:val="0"/>
                  <w:marTop w:val="0"/>
                  <w:marBottom w:val="0"/>
                  <w:divBdr>
                    <w:top w:val="none" w:sz="0" w:space="0" w:color="auto"/>
                    <w:left w:val="none" w:sz="0" w:space="0" w:color="auto"/>
                    <w:bottom w:val="none" w:sz="0" w:space="0" w:color="auto"/>
                    <w:right w:val="none" w:sz="0" w:space="0" w:color="auto"/>
                  </w:divBdr>
                  <w:divsChild>
                    <w:div w:id="141122814">
                      <w:marLeft w:val="0"/>
                      <w:marRight w:val="0"/>
                      <w:marTop w:val="0"/>
                      <w:marBottom w:val="120"/>
                      <w:divBdr>
                        <w:top w:val="single" w:sz="6" w:space="0" w:color="F5F5F5"/>
                        <w:left w:val="single" w:sz="6" w:space="0" w:color="F5F5F5"/>
                        <w:bottom w:val="single" w:sz="6" w:space="0" w:color="F5F5F5"/>
                        <w:right w:val="single" w:sz="6" w:space="0" w:color="F5F5F5"/>
                      </w:divBdr>
                      <w:divsChild>
                        <w:div w:id="1457409670">
                          <w:marLeft w:val="0"/>
                          <w:marRight w:val="0"/>
                          <w:marTop w:val="0"/>
                          <w:marBottom w:val="0"/>
                          <w:divBdr>
                            <w:top w:val="none" w:sz="0" w:space="0" w:color="auto"/>
                            <w:left w:val="none" w:sz="0" w:space="0" w:color="auto"/>
                            <w:bottom w:val="none" w:sz="0" w:space="0" w:color="auto"/>
                            <w:right w:val="none" w:sz="0" w:space="0" w:color="auto"/>
                          </w:divBdr>
                          <w:divsChild>
                            <w:div w:id="11722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duktion2030.se" TargetMode="External"/><Relationship Id="rId9" Type="http://schemas.openxmlformats.org/officeDocument/2006/relationships/image" Target="media/image1.emf"/><Relationship Id="rId10"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1" Type="http://schemas.openxmlformats.org/officeDocument/2006/relationships/hyperlink" Target="http://www.produktion2030.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temhn\AppData\Local\Microsoft\Windows\Temporary%20Internet%20Files\Content.Outlook\KVH2ON3V\PRODUKTION2030%20Brevmall.dotx" TargetMode="External"/></Relationships>
</file>

<file path=word/theme/theme1.xml><?xml version="1.0" encoding="utf-8"?>
<a:theme xmlns:a="http://schemas.openxmlformats.org/drawingml/2006/main" name="Office-tema">
  <a:themeElements>
    <a:clrScheme name="Produktion 2003">
      <a:dk1>
        <a:sysClr val="windowText" lastClr="000000"/>
      </a:dk1>
      <a:lt1>
        <a:sysClr val="window" lastClr="FFFFFF"/>
      </a:lt1>
      <a:dk2>
        <a:srgbClr val="C60C30"/>
      </a:dk2>
      <a:lt2>
        <a:srgbClr val="A9DC92"/>
      </a:lt2>
      <a:accent1>
        <a:srgbClr val="B7B1A9"/>
      </a:accent1>
      <a:accent2>
        <a:srgbClr val="E0DED8"/>
      </a:accent2>
      <a:accent3>
        <a:srgbClr val="005172"/>
      </a:accent3>
      <a:accent4>
        <a:srgbClr val="275937"/>
      </a:accent4>
      <a:accent5>
        <a:srgbClr val="E37222"/>
      </a:accent5>
      <a:accent6>
        <a:srgbClr val="FECB00"/>
      </a:accent6>
      <a:hlink>
        <a:srgbClr val="005172"/>
      </a:hlink>
      <a:folHlink>
        <a:srgbClr val="B7B1A9"/>
      </a:folHlink>
    </a:clrScheme>
    <a:fontScheme name="Anpassat 158">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AFDD-46D8-F049-9B27-022A2F06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C:\Users\xtemhn\AppData\Local\Microsoft\Windows\Temporary Internet Files\Content.Outlook\KVH2ON3V\PRODUKTION2030 Brevmall.dotx</Template>
  <TotalTime>19</TotalTime>
  <Pages>5</Pages>
  <Words>855</Words>
  <Characters>4537</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Gyllenberg, Marie</dc:creator>
  <cp:lastModifiedBy>Johan Stahre</cp:lastModifiedBy>
  <cp:revision>9</cp:revision>
  <cp:lastPrinted>2014-12-10T11:48:00Z</cp:lastPrinted>
  <dcterms:created xsi:type="dcterms:W3CDTF">2017-07-03T06:21:00Z</dcterms:created>
  <dcterms:modified xsi:type="dcterms:W3CDTF">2017-07-03T08:59:00Z</dcterms:modified>
</cp:coreProperties>
</file>