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B1EB" w14:textId="1360B666" w:rsidR="00E06142" w:rsidRPr="002969A7" w:rsidRDefault="00EB3FF1" w:rsidP="00E06142">
      <w:pPr>
        <w:rPr>
          <w:b/>
          <w:color w:val="833C0B" w:themeColor="accent2" w:themeShade="80"/>
          <w:lang w:val="en-US"/>
        </w:rPr>
      </w:pPr>
      <w:r w:rsidRPr="002969A7">
        <w:rPr>
          <w:b/>
          <w:color w:val="833C0B" w:themeColor="accent2" w:themeShade="80"/>
          <w:lang w:val="en-US"/>
        </w:rPr>
        <w:t xml:space="preserve">Instructions (remove this instruction before submitting the application): </w:t>
      </w:r>
    </w:p>
    <w:p w14:paraId="6D325358" w14:textId="21657EEA" w:rsidR="00E06142" w:rsidRPr="002969A7" w:rsidRDefault="00EB3FF1" w:rsidP="00E06142">
      <w:pPr>
        <w:rPr>
          <w:i/>
          <w:color w:val="833C0B" w:themeColor="accent2" w:themeShade="80"/>
          <w:lang w:val="en-US"/>
        </w:rPr>
      </w:pPr>
      <w:r w:rsidRPr="00EB3FF1">
        <w:rPr>
          <w:i/>
          <w:color w:val="833C0B" w:themeColor="accent2" w:themeShade="80"/>
          <w:lang w:val="en-US"/>
        </w:rPr>
        <w:t>This CV-template is one of three documents that together constitute an FFI-application, excluding information available at the FFI-portal at VINNOVA or The Swedish Energy Agency.</w:t>
      </w:r>
      <w:r w:rsidR="00E06142" w:rsidRPr="00EB3FF1">
        <w:rPr>
          <w:i/>
          <w:color w:val="833C0B" w:themeColor="accent2" w:themeShade="80"/>
          <w:lang w:val="en-US"/>
        </w:rPr>
        <w:t xml:space="preserve"> </w:t>
      </w:r>
      <w:r w:rsidRPr="00EB3FF1">
        <w:rPr>
          <w:i/>
          <w:color w:val="833C0B" w:themeColor="accent2" w:themeShade="80"/>
          <w:lang w:val="en-US"/>
        </w:rPr>
        <w:t>The other documents are the project description and the project budget (excel format</w:t>
      </w:r>
      <w:r w:rsidR="00E06142" w:rsidRPr="00EB3FF1">
        <w:rPr>
          <w:i/>
          <w:color w:val="833C0B" w:themeColor="accent2" w:themeShade="80"/>
          <w:lang w:val="en-US"/>
        </w:rPr>
        <w:t xml:space="preserve">). </w:t>
      </w:r>
      <w:r w:rsidRPr="00EB3FF1">
        <w:rPr>
          <w:i/>
          <w:color w:val="833C0B" w:themeColor="accent2" w:themeShade="80"/>
          <w:lang w:val="en-US"/>
        </w:rPr>
        <w:t xml:space="preserve">CVs must be supplied </w:t>
      </w:r>
      <w:r w:rsidRPr="00EB3FF1">
        <w:rPr>
          <w:b/>
          <w:bCs/>
          <w:i/>
          <w:color w:val="833C0B" w:themeColor="accent2" w:themeShade="80"/>
          <w:lang w:val="en-US"/>
        </w:rPr>
        <w:t>for all</w:t>
      </w:r>
      <w:r w:rsidRPr="00EB3FF1">
        <w:rPr>
          <w:i/>
          <w:color w:val="833C0B" w:themeColor="accent2" w:themeShade="80"/>
          <w:lang w:val="en-US"/>
        </w:rPr>
        <w:t xml:space="preserve"> </w:t>
      </w:r>
      <w:r w:rsidRPr="00EB3FF1">
        <w:rPr>
          <w:b/>
          <w:bCs/>
          <w:i/>
          <w:color w:val="833C0B" w:themeColor="accent2" w:themeShade="80"/>
          <w:lang w:val="en-US"/>
        </w:rPr>
        <w:t>key personnel</w:t>
      </w:r>
      <w:r w:rsidRPr="00EB3FF1">
        <w:rPr>
          <w:i/>
          <w:color w:val="833C0B" w:themeColor="accent2" w:themeShade="80"/>
          <w:lang w:val="en-US"/>
        </w:rPr>
        <w:t xml:space="preserve"> such as: project leader (mandatory), work package leader</w:t>
      </w:r>
      <w:r>
        <w:rPr>
          <w:i/>
          <w:color w:val="833C0B" w:themeColor="accent2" w:themeShade="80"/>
          <w:lang w:val="en-US"/>
        </w:rPr>
        <w:t>s</w:t>
      </w:r>
      <w:r w:rsidRPr="00EB3FF1">
        <w:rPr>
          <w:i/>
          <w:color w:val="833C0B" w:themeColor="accent2" w:themeShade="80"/>
          <w:lang w:val="en-US"/>
        </w:rPr>
        <w:t xml:space="preserve"> and experts, i.e., the persons that are expected to have a large impact</w:t>
      </w:r>
      <w:r>
        <w:rPr>
          <w:i/>
          <w:color w:val="833C0B" w:themeColor="accent2" w:themeShade="80"/>
          <w:lang w:val="en-US"/>
        </w:rPr>
        <w:t xml:space="preserve"> on the projects implementation and results.</w:t>
      </w:r>
      <w:r w:rsidR="00E06142" w:rsidRPr="00EB3FF1">
        <w:rPr>
          <w:i/>
          <w:color w:val="833C0B" w:themeColor="accent2" w:themeShade="80"/>
          <w:lang w:val="en-US"/>
        </w:rPr>
        <w:t xml:space="preserve"> </w:t>
      </w:r>
      <w:r w:rsidRPr="00EB3FF1">
        <w:rPr>
          <w:i/>
          <w:color w:val="833C0B" w:themeColor="accent2" w:themeShade="80"/>
          <w:lang w:val="en-US"/>
        </w:rPr>
        <w:t xml:space="preserve">The CVs must be max one page in length </w:t>
      </w:r>
      <w:r>
        <w:rPr>
          <w:i/>
          <w:color w:val="833C0B" w:themeColor="accent2" w:themeShade="80"/>
          <w:lang w:val="en-US"/>
        </w:rPr>
        <w:t>and</w:t>
      </w:r>
      <w:r w:rsidRPr="00EB3FF1">
        <w:rPr>
          <w:i/>
          <w:color w:val="833C0B" w:themeColor="accent2" w:themeShade="80"/>
          <w:lang w:val="en-US"/>
        </w:rPr>
        <w:t xml:space="preserve"> be adapted to </w:t>
      </w:r>
      <w:r>
        <w:rPr>
          <w:i/>
          <w:color w:val="833C0B" w:themeColor="accent2" w:themeShade="80"/>
          <w:lang w:val="en-US"/>
        </w:rPr>
        <w:t xml:space="preserve">reflect </w:t>
      </w:r>
      <w:r w:rsidRPr="00EB3FF1">
        <w:rPr>
          <w:i/>
          <w:color w:val="833C0B" w:themeColor="accent2" w:themeShade="80"/>
          <w:lang w:val="en-US"/>
        </w:rPr>
        <w:t>planne</w:t>
      </w:r>
      <w:r>
        <w:rPr>
          <w:i/>
          <w:color w:val="833C0B" w:themeColor="accent2" w:themeShade="80"/>
          <w:lang w:val="en-US"/>
        </w:rPr>
        <w:t>d</w:t>
      </w:r>
      <w:r w:rsidRPr="00EB3FF1">
        <w:rPr>
          <w:i/>
          <w:color w:val="833C0B" w:themeColor="accent2" w:themeShade="80"/>
          <w:lang w:val="en-US"/>
        </w:rPr>
        <w:t xml:space="preserve"> roles in the applied project</w:t>
      </w:r>
      <w:r w:rsidR="00E06142" w:rsidRPr="00EB3FF1">
        <w:rPr>
          <w:i/>
          <w:color w:val="833C0B" w:themeColor="accent2" w:themeShade="80"/>
          <w:lang w:val="en-US"/>
        </w:rPr>
        <w:t xml:space="preserve">. </w:t>
      </w:r>
      <w:r w:rsidRPr="009408EC">
        <w:rPr>
          <w:i/>
          <w:color w:val="833C0B" w:themeColor="accent2" w:themeShade="80"/>
          <w:lang w:val="en-US"/>
        </w:rPr>
        <w:t xml:space="preserve">Be sure to </w:t>
      </w:r>
      <w:r w:rsidR="009408EC" w:rsidRPr="009408EC">
        <w:rPr>
          <w:i/>
          <w:color w:val="833C0B" w:themeColor="accent2" w:themeShade="80"/>
          <w:lang w:val="en-US"/>
        </w:rPr>
        <w:t xml:space="preserve">put all the CVs in one document.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24566934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3EB4420B" w14:textId="57D1B79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</w:t>
            </w:r>
            <w:r w:rsidR="002969A7">
              <w:rPr>
                <w:b/>
                <w:color w:val="FFFFFF" w:themeColor="background1"/>
                <w:sz w:val="20"/>
              </w:rPr>
              <w:t>ITIES</w:t>
            </w:r>
          </w:p>
        </w:tc>
      </w:tr>
      <w:tr w:rsidR="00E06142" w14:paraId="32413FC4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220EB520" w14:textId="317F5B4E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</w:t>
            </w:r>
            <w:r w:rsidR="002969A7">
              <w:rPr>
                <w:b/>
                <w:sz w:val="20"/>
              </w:rPr>
              <w:t>me</w:t>
            </w:r>
            <w:r w:rsidRPr="00E06142">
              <w:rPr>
                <w:b/>
                <w:sz w:val="20"/>
              </w:rPr>
              <w:t>:</w:t>
            </w:r>
          </w:p>
        </w:tc>
        <w:tc>
          <w:tcPr>
            <w:tcW w:w="6072" w:type="dxa"/>
            <w:gridSpan w:val="4"/>
          </w:tcPr>
          <w:p w14:paraId="2947602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410ACE4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0C381C7F" w14:textId="4CBE1F05" w:rsidR="00E06142" w:rsidRPr="00E06142" w:rsidRDefault="002969A7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  <w:r w:rsidR="00E06142" w:rsidRPr="00E06142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5FA9E2E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3722BDC" w14:textId="56571DA4" w:rsidR="00E06142" w:rsidRPr="00E06142" w:rsidRDefault="002969A7" w:rsidP="00931D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  <w:r w:rsidR="00E06142" w:rsidRPr="00E06142">
              <w:rPr>
                <w:b/>
                <w:sz w:val="22"/>
              </w:rPr>
              <w:t>:</w:t>
            </w:r>
          </w:p>
        </w:tc>
        <w:tc>
          <w:tcPr>
            <w:tcW w:w="904" w:type="dxa"/>
          </w:tcPr>
          <w:p w14:paraId="1E094109" w14:textId="77777777" w:rsidR="00E06142" w:rsidRPr="00515A5F" w:rsidRDefault="00E06142" w:rsidP="00931DF3"/>
        </w:tc>
      </w:tr>
      <w:tr w:rsidR="00E06142" w:rsidRPr="006E6B84" w14:paraId="6B50C2CA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6EC590A0" w14:textId="12B65A00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</w:t>
            </w:r>
            <w:r w:rsidR="002969A7">
              <w:rPr>
                <w:b/>
                <w:sz w:val="20"/>
              </w:rPr>
              <w:t>e in the project</w:t>
            </w:r>
            <w:r w:rsidRPr="00E06142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2C4A3640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360FECEC" w14:textId="038F2EAE" w:rsidR="00E06142" w:rsidRPr="00A13210" w:rsidRDefault="002969A7" w:rsidP="00931DF3">
            <w:pPr>
              <w:rPr>
                <w:b/>
                <w:color w:val="auto"/>
                <w:sz w:val="22"/>
                <w:lang w:val="en-US"/>
              </w:rPr>
            </w:pPr>
            <w:r w:rsidRPr="00A13210">
              <w:rPr>
                <w:b/>
                <w:color w:val="auto"/>
                <w:sz w:val="22"/>
                <w:lang w:val="en-US"/>
              </w:rPr>
              <w:t xml:space="preserve">Esitmated time of your full-time employment in the project %: </w:t>
            </w:r>
          </w:p>
        </w:tc>
        <w:tc>
          <w:tcPr>
            <w:tcW w:w="904" w:type="dxa"/>
          </w:tcPr>
          <w:p w14:paraId="1C00F201" w14:textId="77777777" w:rsidR="00E06142" w:rsidRPr="00A13210" w:rsidRDefault="00E06142" w:rsidP="00931DF3">
            <w:pPr>
              <w:rPr>
                <w:lang w:val="en-US"/>
              </w:rPr>
            </w:pPr>
          </w:p>
        </w:tc>
      </w:tr>
      <w:tr w:rsidR="00E06142" w14:paraId="57C9A3F6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144DA297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0163413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F1D225F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DA3EB0F" w14:textId="69BCF566" w:rsidR="00E06142" w:rsidRPr="00E06142" w:rsidRDefault="002969A7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 w:rsidR="00E06142" w:rsidRPr="00E0614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position</w:t>
            </w:r>
            <w:r w:rsidR="00E06142" w:rsidRPr="00E06142">
              <w:rPr>
                <w:b/>
                <w:sz w:val="20"/>
              </w:rPr>
              <w:t>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47D89D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6BA75A9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BBC4B43" w14:textId="1408B158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</w:t>
            </w:r>
            <w:r w:rsidR="002969A7">
              <w:rPr>
                <w:b/>
                <w:sz w:val="20"/>
              </w:rPr>
              <w:t>mail</w:t>
            </w:r>
            <w:r w:rsidRPr="00E06142">
              <w:rPr>
                <w:b/>
                <w:sz w:val="20"/>
              </w:rPr>
              <w:t>/tele</w:t>
            </w:r>
            <w:r w:rsidR="002969A7">
              <w:rPr>
                <w:b/>
                <w:sz w:val="20"/>
              </w:rPr>
              <w:t>phone</w:t>
            </w:r>
            <w:r w:rsidRPr="00E06142">
              <w:rPr>
                <w:b/>
                <w:sz w:val="20"/>
              </w:rPr>
              <w:t>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1A01E6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5AC1CDDA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A40A8FD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D9FCE8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46C2B1A3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6259494" w14:textId="77777777" w:rsidR="00E06142" w:rsidRPr="00515A5F" w:rsidRDefault="00E06142" w:rsidP="00931DF3"/>
        </w:tc>
      </w:tr>
      <w:tr w:rsidR="00E06142" w:rsidRPr="006E6B84" w14:paraId="0734414C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8030719" w14:textId="64F3C0A5" w:rsidR="00E06142" w:rsidRPr="002969A7" w:rsidRDefault="00E06142" w:rsidP="00931DF3">
            <w:pPr>
              <w:jc w:val="center"/>
              <w:rPr>
                <w:b/>
                <w:sz w:val="20"/>
                <w:lang w:val="en-US"/>
              </w:rPr>
            </w:pPr>
            <w:r w:rsidRPr="002969A7">
              <w:rPr>
                <w:b/>
                <w:color w:val="FFFFFF" w:themeColor="background1"/>
                <w:sz w:val="20"/>
                <w:lang w:val="en-US"/>
              </w:rPr>
              <w:t>RELEVANT MERIT</w:t>
            </w:r>
            <w:r w:rsidR="002969A7" w:rsidRPr="002969A7">
              <w:rPr>
                <w:b/>
                <w:color w:val="FFFFFF" w:themeColor="background1"/>
                <w:sz w:val="20"/>
                <w:lang w:val="en-US"/>
              </w:rPr>
              <w:t>S</w:t>
            </w:r>
            <w:r w:rsidRPr="002969A7">
              <w:rPr>
                <w:b/>
                <w:color w:val="FFFFFF" w:themeColor="background1"/>
                <w:sz w:val="20"/>
                <w:lang w:val="en-US"/>
              </w:rPr>
              <w:t xml:space="preserve"> (</w:t>
            </w:r>
            <w:r w:rsidR="002969A7" w:rsidRPr="002969A7">
              <w:rPr>
                <w:b/>
                <w:color w:val="FFFFFF" w:themeColor="background1"/>
                <w:sz w:val="20"/>
                <w:lang w:val="en-US"/>
              </w:rPr>
              <w:t>for the role of project lead)</w:t>
            </w:r>
            <w:r w:rsidR="002969A7">
              <w:rPr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</w:tr>
      <w:tr w:rsidR="00E06142" w14:paraId="6EA11EC4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7AB9B3B5" w14:textId="59CD34D2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</w:t>
            </w:r>
            <w:r w:rsidR="002969A7">
              <w:rPr>
                <w:b/>
                <w:sz w:val="20"/>
              </w:rPr>
              <w:t>me</w:t>
            </w:r>
            <w:r w:rsidRPr="00E06142">
              <w:rPr>
                <w:b/>
                <w:sz w:val="20"/>
              </w:rPr>
              <w:t>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41302250" w14:textId="0D8A09AC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</w:t>
            </w:r>
            <w:r w:rsidR="002969A7">
              <w:rPr>
                <w:b/>
                <w:sz w:val="20"/>
              </w:rPr>
              <w:t>e</w:t>
            </w:r>
            <w:r w:rsidRPr="00E06142">
              <w:rPr>
                <w:b/>
                <w:sz w:val="20"/>
              </w:rPr>
              <w:t xml:space="preserve">, </w:t>
            </w:r>
            <w:r w:rsidR="002969A7">
              <w:rPr>
                <w:b/>
                <w:sz w:val="20"/>
              </w:rPr>
              <w:t>Mission</w:t>
            </w:r>
            <w:r w:rsidRPr="00E06142">
              <w:rPr>
                <w:b/>
                <w:sz w:val="20"/>
              </w:rPr>
              <w:t>, Publi</w:t>
            </w:r>
            <w:r w:rsidR="002969A7">
              <w:rPr>
                <w:b/>
                <w:sz w:val="20"/>
              </w:rPr>
              <w:t>c</w:t>
            </w:r>
            <w:r w:rsidRPr="00E06142">
              <w:rPr>
                <w:b/>
                <w:sz w:val="20"/>
              </w:rPr>
              <w:t>ation, …</w:t>
            </w:r>
          </w:p>
        </w:tc>
      </w:tr>
      <w:tr w:rsidR="00E06142" w14:paraId="71C8D70A" w14:textId="77777777" w:rsidTr="00E06142">
        <w:tc>
          <w:tcPr>
            <w:tcW w:w="2232" w:type="dxa"/>
          </w:tcPr>
          <w:p w14:paraId="36263EE3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44763B4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0418D13" w14:textId="77777777" w:rsidTr="00E06142">
        <w:tc>
          <w:tcPr>
            <w:tcW w:w="2232" w:type="dxa"/>
          </w:tcPr>
          <w:p w14:paraId="40EE952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1BDC5F5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FB24F79" w14:textId="77777777" w:rsidTr="00E06142">
        <w:tc>
          <w:tcPr>
            <w:tcW w:w="2232" w:type="dxa"/>
          </w:tcPr>
          <w:p w14:paraId="1DCE0C43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04B931A6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B4100AA" w14:textId="77777777" w:rsidTr="00E06142">
        <w:tc>
          <w:tcPr>
            <w:tcW w:w="2232" w:type="dxa"/>
          </w:tcPr>
          <w:p w14:paraId="069FA83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604A52A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B0F9818" w14:textId="77777777" w:rsidTr="00E06142">
        <w:tc>
          <w:tcPr>
            <w:tcW w:w="2232" w:type="dxa"/>
          </w:tcPr>
          <w:p w14:paraId="37C373BE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603C0EC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CF3B461" w14:textId="77777777" w:rsidTr="00E06142">
        <w:tc>
          <w:tcPr>
            <w:tcW w:w="2232" w:type="dxa"/>
          </w:tcPr>
          <w:p w14:paraId="204ACC9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09706FB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FED3E28" w14:textId="77777777" w:rsidTr="00E06142">
        <w:tc>
          <w:tcPr>
            <w:tcW w:w="2232" w:type="dxa"/>
          </w:tcPr>
          <w:p w14:paraId="5C5BEE57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DD3583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00FBCDD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0B765322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5560079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D15E9BC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6CD4D0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D1161E9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3EE5E2FD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441D85B" w14:textId="77777777" w:rsidR="00E06142" w:rsidRPr="00515A5F" w:rsidRDefault="00E06142" w:rsidP="00931DF3"/>
        </w:tc>
      </w:tr>
      <w:tr w:rsidR="00E06142" w14:paraId="087E01C1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0CB4A080" w14:textId="1D87EB96" w:rsidR="00E06142" w:rsidRPr="00E06142" w:rsidRDefault="002969A7" w:rsidP="00931DF3">
            <w:pPr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EDUCATION</w:t>
            </w:r>
            <w:r w:rsidR="00E06142" w:rsidRPr="00E06142">
              <w:rPr>
                <w:b/>
                <w:color w:val="FFFFFF" w:themeColor="background1"/>
                <w:sz w:val="20"/>
              </w:rPr>
              <w:t>/</w:t>
            </w:r>
            <w:r>
              <w:rPr>
                <w:b/>
                <w:color w:val="FFFFFF" w:themeColor="background1"/>
                <w:sz w:val="20"/>
              </w:rPr>
              <w:t>DEGREES</w:t>
            </w:r>
          </w:p>
        </w:tc>
      </w:tr>
      <w:tr w:rsidR="00E06142" w:rsidRPr="006E6B84" w14:paraId="4157A4E0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651605E1" w14:textId="0D2B9194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</w:t>
            </w:r>
            <w:r w:rsidR="002969A7">
              <w:rPr>
                <w:b/>
                <w:sz w:val="20"/>
              </w:rPr>
              <w:t>me/period</w:t>
            </w:r>
            <w:r w:rsidRPr="00E06142">
              <w:rPr>
                <w:b/>
                <w:sz w:val="20"/>
              </w:rPr>
              <w:t>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18EC6E7E" w14:textId="6E4E687A" w:rsidR="00E06142" w:rsidRPr="002969A7" w:rsidRDefault="002969A7" w:rsidP="00931DF3">
            <w:pPr>
              <w:rPr>
                <w:b/>
                <w:sz w:val="20"/>
                <w:lang w:val="en-US"/>
              </w:rPr>
            </w:pPr>
            <w:r w:rsidRPr="002969A7">
              <w:rPr>
                <w:b/>
                <w:sz w:val="20"/>
                <w:lang w:val="en-US"/>
              </w:rPr>
              <w:t>Degree</w:t>
            </w:r>
            <w:r w:rsidR="00E06142" w:rsidRPr="002969A7">
              <w:rPr>
                <w:b/>
                <w:sz w:val="20"/>
                <w:lang w:val="en-US"/>
              </w:rPr>
              <w:t xml:space="preserve">, </w:t>
            </w:r>
            <w:r w:rsidRPr="002969A7">
              <w:rPr>
                <w:b/>
                <w:sz w:val="20"/>
                <w:lang w:val="en-US"/>
              </w:rPr>
              <w:t>seat of learning</w:t>
            </w:r>
            <w:r w:rsidR="00E06142" w:rsidRPr="002969A7">
              <w:rPr>
                <w:b/>
                <w:sz w:val="20"/>
                <w:lang w:val="en-US"/>
              </w:rPr>
              <w:t xml:space="preserve">, </w:t>
            </w:r>
            <w:r>
              <w:rPr>
                <w:b/>
                <w:sz w:val="20"/>
                <w:lang w:val="en-US"/>
              </w:rPr>
              <w:t>focus</w:t>
            </w:r>
          </w:p>
        </w:tc>
      </w:tr>
      <w:tr w:rsidR="00E06142" w:rsidRPr="006E6B84" w14:paraId="2F601933" w14:textId="77777777" w:rsidTr="00E06142">
        <w:tc>
          <w:tcPr>
            <w:tcW w:w="2232" w:type="dxa"/>
          </w:tcPr>
          <w:p w14:paraId="5A5CFBB1" w14:textId="77777777" w:rsidR="00E06142" w:rsidRPr="002969A7" w:rsidRDefault="00E06142" w:rsidP="00931DF3">
            <w:pPr>
              <w:rPr>
                <w:sz w:val="20"/>
                <w:lang w:val="en-US"/>
              </w:rPr>
            </w:pPr>
          </w:p>
        </w:tc>
        <w:tc>
          <w:tcPr>
            <w:tcW w:w="6262" w:type="dxa"/>
            <w:gridSpan w:val="5"/>
          </w:tcPr>
          <w:p w14:paraId="3C3098BB" w14:textId="77777777" w:rsidR="00E06142" w:rsidRPr="002969A7" w:rsidRDefault="00E06142" w:rsidP="00931DF3">
            <w:pPr>
              <w:rPr>
                <w:sz w:val="20"/>
                <w:lang w:val="en-US"/>
              </w:rPr>
            </w:pPr>
          </w:p>
        </w:tc>
      </w:tr>
      <w:tr w:rsidR="00E06142" w:rsidRPr="006E6B84" w14:paraId="747C5651" w14:textId="77777777" w:rsidTr="00E06142">
        <w:tc>
          <w:tcPr>
            <w:tcW w:w="2232" w:type="dxa"/>
          </w:tcPr>
          <w:p w14:paraId="14B37626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  <w:tc>
          <w:tcPr>
            <w:tcW w:w="6262" w:type="dxa"/>
            <w:gridSpan w:val="5"/>
          </w:tcPr>
          <w:p w14:paraId="43C84142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</w:tr>
      <w:tr w:rsidR="00E06142" w:rsidRPr="006E6B84" w14:paraId="23F43D42" w14:textId="77777777" w:rsidTr="00E06142">
        <w:tc>
          <w:tcPr>
            <w:tcW w:w="2232" w:type="dxa"/>
          </w:tcPr>
          <w:p w14:paraId="61085D5B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  <w:tc>
          <w:tcPr>
            <w:tcW w:w="6262" w:type="dxa"/>
            <w:gridSpan w:val="5"/>
          </w:tcPr>
          <w:p w14:paraId="18F256AF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</w:tr>
      <w:tr w:rsidR="00E06142" w:rsidRPr="006E6B84" w14:paraId="04BB5C21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6BDEE3F7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60DC7683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</w:tr>
      <w:tr w:rsidR="00E06142" w:rsidRPr="006E6B84" w14:paraId="399FF079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22CA1DFB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3EECDE4E" w14:textId="77777777" w:rsidR="00E06142" w:rsidRPr="002969A7" w:rsidRDefault="00E06142" w:rsidP="00931DF3">
            <w:pPr>
              <w:rPr>
                <w:sz w:val="20"/>
                <w:lang w:val="en-US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2019320D" w14:textId="77777777" w:rsidR="00E06142" w:rsidRPr="002969A7" w:rsidRDefault="00E06142" w:rsidP="00931DF3">
            <w:pPr>
              <w:rPr>
                <w:sz w:val="22"/>
                <w:lang w:val="en-US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01A1DCCA" w14:textId="77777777" w:rsidR="00E06142" w:rsidRPr="002969A7" w:rsidRDefault="00E06142" w:rsidP="00931DF3">
            <w:pPr>
              <w:rPr>
                <w:lang w:val="en-US"/>
              </w:rPr>
            </w:pPr>
          </w:p>
        </w:tc>
      </w:tr>
      <w:tr w:rsidR="00E06142" w14:paraId="711BD21F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47D9298D" w14:textId="30768D98" w:rsidR="00E06142" w:rsidRPr="00E06142" w:rsidRDefault="002969A7" w:rsidP="00931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</w:t>
            </w:r>
          </w:p>
        </w:tc>
      </w:tr>
      <w:tr w:rsidR="00E06142" w14:paraId="15EA59C7" w14:textId="77777777" w:rsidTr="00E06142">
        <w:tc>
          <w:tcPr>
            <w:tcW w:w="8494" w:type="dxa"/>
            <w:gridSpan w:val="6"/>
          </w:tcPr>
          <w:p w14:paraId="5358EF8A" w14:textId="77777777" w:rsidR="00E06142" w:rsidRPr="00515A5F" w:rsidRDefault="00E06142" w:rsidP="00931DF3"/>
        </w:tc>
      </w:tr>
    </w:tbl>
    <w:p w14:paraId="5A82D632" w14:textId="77777777" w:rsidR="008A625E" w:rsidRPr="0089399F" w:rsidRDefault="008A625E" w:rsidP="006727D1"/>
    <w:sectPr w:rsidR="008A625E" w:rsidRPr="0089399F" w:rsidSect="0054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05CE" w14:textId="77777777" w:rsidR="00DB5AA5" w:rsidRDefault="00DB5AA5" w:rsidP="002B763C">
      <w:pPr>
        <w:spacing w:after="0" w:line="240" w:lineRule="auto"/>
      </w:pPr>
      <w:r>
        <w:separator/>
      </w:r>
    </w:p>
    <w:p w14:paraId="27EA796B" w14:textId="77777777" w:rsidR="00DB5AA5" w:rsidRDefault="00DB5AA5"/>
  </w:endnote>
  <w:endnote w:type="continuationSeparator" w:id="0">
    <w:p w14:paraId="74029C6E" w14:textId="77777777" w:rsidR="00DB5AA5" w:rsidRDefault="00DB5AA5" w:rsidP="002B763C">
      <w:pPr>
        <w:spacing w:after="0" w:line="240" w:lineRule="auto"/>
      </w:pPr>
      <w:r>
        <w:continuationSeparator/>
      </w:r>
    </w:p>
    <w:p w14:paraId="233817FB" w14:textId="77777777" w:rsidR="00DB5AA5" w:rsidRDefault="00DB5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BEE4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49008A4" w14:textId="77777777" w:rsidR="00AF742B" w:rsidRDefault="00AF742B" w:rsidP="0016797F">
    <w:pPr>
      <w:pStyle w:val="Sidfot"/>
      <w:ind w:right="360"/>
    </w:pPr>
  </w:p>
  <w:p w14:paraId="04A8774A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9377" w14:textId="77777777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2E211A58" w14:textId="77777777" w:rsidR="00AF742B" w:rsidRDefault="00AF742B" w:rsidP="00731B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E5A" w14:textId="77777777" w:rsidR="006E6B84" w:rsidRDefault="006E6B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512B" w14:textId="77777777" w:rsidR="00DB5AA5" w:rsidRDefault="00DB5AA5" w:rsidP="002B763C">
      <w:pPr>
        <w:spacing w:after="0" w:line="240" w:lineRule="auto"/>
      </w:pPr>
      <w:r>
        <w:separator/>
      </w:r>
    </w:p>
    <w:p w14:paraId="087EBAB6" w14:textId="77777777" w:rsidR="00DB5AA5" w:rsidRDefault="00DB5AA5"/>
  </w:footnote>
  <w:footnote w:type="continuationSeparator" w:id="0">
    <w:p w14:paraId="69CCE83D" w14:textId="77777777" w:rsidR="00DB5AA5" w:rsidRDefault="00DB5AA5" w:rsidP="002B763C">
      <w:pPr>
        <w:spacing w:after="0" w:line="240" w:lineRule="auto"/>
      </w:pPr>
      <w:r>
        <w:continuationSeparator/>
      </w:r>
    </w:p>
    <w:p w14:paraId="74F66BFC" w14:textId="77777777" w:rsidR="00DB5AA5" w:rsidRDefault="00DB5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9CA" w14:textId="77777777" w:rsidR="006E6B84" w:rsidRDefault="006E6B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0F03" w14:textId="1745656E"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6E6B84">
      <w:t>M</w:t>
    </w:r>
    <w:r w:rsidR="00CC096F">
      <w:t>a</w:t>
    </w:r>
    <w:r w:rsidR="006E6B84">
      <w:t>r</w:t>
    </w:r>
    <w:r w:rsidR="00EB3FF1">
      <w:t>ch</w:t>
    </w:r>
    <w:r w:rsidR="00CC096F"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3269" w14:textId="77777777" w:rsidR="006E6B84" w:rsidRDefault="006E6B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27E73"/>
    <w:rsid w:val="00037587"/>
    <w:rsid w:val="000563F1"/>
    <w:rsid w:val="00061E16"/>
    <w:rsid w:val="00093826"/>
    <w:rsid w:val="000C2735"/>
    <w:rsid w:val="000F433B"/>
    <w:rsid w:val="00162562"/>
    <w:rsid w:val="0016797F"/>
    <w:rsid w:val="001725A3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969A7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E6B84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0A3A"/>
    <w:rsid w:val="008A5EE9"/>
    <w:rsid w:val="008A625E"/>
    <w:rsid w:val="009034F9"/>
    <w:rsid w:val="00917D5B"/>
    <w:rsid w:val="009369EE"/>
    <w:rsid w:val="009408EC"/>
    <w:rsid w:val="009632E8"/>
    <w:rsid w:val="00A13210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B5AA5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EFE"/>
    <w:rsid w:val="00EB3FF1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6A0039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Pär Pihlqvist</cp:lastModifiedBy>
  <cp:revision>3</cp:revision>
  <cp:lastPrinted>2015-02-12T11:11:00Z</cp:lastPrinted>
  <dcterms:created xsi:type="dcterms:W3CDTF">2022-04-14T09:26:00Z</dcterms:created>
  <dcterms:modified xsi:type="dcterms:W3CDTF">2022-04-19T15:22:00Z</dcterms:modified>
</cp:coreProperties>
</file>